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BF0F29" w14:textId="77777777" w:rsidR="00757218" w:rsidRPr="00757218" w:rsidRDefault="00757218" w:rsidP="00757218">
      <w:pPr>
        <w:spacing w:after="0" w:line="240" w:lineRule="auto"/>
        <w:jc w:val="center"/>
        <w:rPr>
          <w:rFonts w:ascii="Times New Roman" w:eastAsia="Times New Roman" w:hAnsi="Times New Roman" w:cs="Times New Roman"/>
          <w:b/>
          <w:bCs/>
          <w:caps/>
          <w:kern w:val="0"/>
          <w:sz w:val="24"/>
          <w:szCs w:val="24"/>
          <w14:ligatures w14:val="none"/>
        </w:rPr>
      </w:pPr>
      <w:r w:rsidRPr="00757218">
        <w:rPr>
          <w:rFonts w:ascii="Times New Roman" w:eastAsia="Times New Roman" w:hAnsi="Times New Roman" w:cs="Times New Roman"/>
          <w:b/>
          <w:bCs/>
          <w:caps/>
          <w:noProof/>
          <w:kern w:val="0"/>
          <w:sz w:val="24"/>
          <w:szCs w:val="24"/>
          <w:lang w:eastAsia="lv-LV"/>
          <w14:ligatures w14:val="none"/>
        </w:rPr>
        <w:drawing>
          <wp:anchor distT="0" distB="0" distL="114300" distR="114300" simplePos="0" relativeHeight="251659264" behindDoc="0" locked="0" layoutInCell="1" allowOverlap="1" wp14:anchorId="35509C60" wp14:editId="708BE9D6">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7218">
        <w:rPr>
          <w:rFonts w:ascii="Times New Roman" w:eastAsia="Times New Roman" w:hAnsi="Times New Roman" w:cs="Times New Roman"/>
          <w:b/>
          <w:bCs/>
          <w:caps/>
          <w:noProof/>
          <w:kern w:val="0"/>
          <w:sz w:val="28"/>
          <w:szCs w:val="28"/>
          <w:lang w:val="en-GB"/>
          <w14:ligatures w14:val="none"/>
        </w:rPr>
        <w:t>Limbažu novada DOME</w:t>
      </w:r>
    </w:p>
    <w:p w14:paraId="7EB56225" w14:textId="77777777" w:rsidR="00757218" w:rsidRPr="00757218" w:rsidRDefault="00757218" w:rsidP="00757218">
      <w:pPr>
        <w:spacing w:after="0" w:line="240" w:lineRule="auto"/>
        <w:jc w:val="center"/>
        <w:rPr>
          <w:rFonts w:ascii="Times New Roman" w:eastAsia="Times New Roman" w:hAnsi="Times New Roman" w:cs="Times New Roman"/>
          <w:kern w:val="0"/>
          <w:sz w:val="18"/>
          <w:szCs w:val="20"/>
          <w:lang w:eastAsia="lv-LV"/>
          <w14:ligatures w14:val="none"/>
        </w:rPr>
      </w:pPr>
      <w:proofErr w:type="spellStart"/>
      <w:r w:rsidRPr="00757218">
        <w:rPr>
          <w:rFonts w:ascii="Times New Roman" w:eastAsia="Times New Roman" w:hAnsi="Times New Roman" w:cs="Times New Roman"/>
          <w:kern w:val="0"/>
          <w:sz w:val="18"/>
          <w:szCs w:val="20"/>
          <w:lang w:eastAsia="lv-LV"/>
          <w14:ligatures w14:val="none"/>
        </w:rPr>
        <w:t>Reģ</w:t>
      </w:r>
      <w:proofErr w:type="spellEnd"/>
      <w:r w:rsidRPr="00757218">
        <w:rPr>
          <w:rFonts w:ascii="Times New Roman" w:eastAsia="Times New Roman" w:hAnsi="Times New Roman" w:cs="Times New Roman"/>
          <w:kern w:val="0"/>
          <w:sz w:val="18"/>
          <w:szCs w:val="20"/>
          <w:lang w:eastAsia="lv-LV"/>
          <w14:ligatures w14:val="none"/>
        </w:rPr>
        <w:t xml:space="preserve">. Nr. </w:t>
      </w:r>
      <w:r w:rsidRPr="00757218">
        <w:rPr>
          <w:rFonts w:ascii="Times New Roman" w:eastAsia="Times New Roman" w:hAnsi="Times New Roman" w:cs="Times New Roman"/>
          <w:noProof/>
          <w:kern w:val="0"/>
          <w:sz w:val="18"/>
          <w:szCs w:val="20"/>
          <w:lang w:eastAsia="lv-LV"/>
          <w14:ligatures w14:val="none"/>
        </w:rPr>
        <w:t>90009114631</w:t>
      </w:r>
      <w:r w:rsidRPr="00757218">
        <w:rPr>
          <w:rFonts w:ascii="Times New Roman" w:eastAsia="Times New Roman" w:hAnsi="Times New Roman" w:cs="Times New Roman"/>
          <w:kern w:val="0"/>
          <w:sz w:val="18"/>
          <w:szCs w:val="20"/>
          <w:lang w:eastAsia="lv-LV"/>
          <w14:ligatures w14:val="none"/>
        </w:rPr>
        <w:t xml:space="preserve">; </w:t>
      </w:r>
      <w:r w:rsidRPr="00757218">
        <w:rPr>
          <w:rFonts w:ascii="Times New Roman" w:eastAsia="Times New Roman" w:hAnsi="Times New Roman" w:cs="Times New Roman"/>
          <w:noProof/>
          <w:kern w:val="0"/>
          <w:sz w:val="18"/>
          <w:szCs w:val="20"/>
          <w:lang w:eastAsia="lv-LV"/>
          <w14:ligatures w14:val="none"/>
        </w:rPr>
        <w:t>Rīgas iela 16, Limbaži, Limbažu novads LV-4001</w:t>
      </w:r>
      <w:r w:rsidRPr="00757218">
        <w:rPr>
          <w:rFonts w:ascii="Times New Roman" w:eastAsia="Times New Roman" w:hAnsi="Times New Roman" w:cs="Times New Roman"/>
          <w:kern w:val="0"/>
          <w:sz w:val="18"/>
          <w:szCs w:val="20"/>
          <w:lang w:eastAsia="lv-LV"/>
          <w14:ligatures w14:val="none"/>
        </w:rPr>
        <w:t xml:space="preserve">; </w:t>
      </w:r>
    </w:p>
    <w:p w14:paraId="0F8325DF" w14:textId="77777777" w:rsidR="00757218" w:rsidRPr="00757218" w:rsidRDefault="00757218" w:rsidP="00757218">
      <w:pPr>
        <w:spacing w:after="0" w:line="240" w:lineRule="auto"/>
        <w:jc w:val="center"/>
        <w:rPr>
          <w:rFonts w:ascii="Times New Roman" w:eastAsia="Times New Roman" w:hAnsi="Times New Roman" w:cs="Times New Roman"/>
          <w:kern w:val="0"/>
          <w:sz w:val="18"/>
          <w:szCs w:val="20"/>
          <w:lang w:eastAsia="lv-LV"/>
          <w14:ligatures w14:val="none"/>
        </w:rPr>
      </w:pPr>
      <w:r w:rsidRPr="00757218">
        <w:rPr>
          <w:rFonts w:ascii="Times New Roman" w:eastAsia="Times New Roman" w:hAnsi="Times New Roman" w:cs="Times New Roman"/>
          <w:kern w:val="0"/>
          <w:sz w:val="18"/>
          <w:szCs w:val="20"/>
          <w:lang w:eastAsia="lv-LV"/>
          <w14:ligatures w14:val="none"/>
        </w:rPr>
        <w:t>E-pasts</w:t>
      </w:r>
      <w:r w:rsidRPr="00757218">
        <w:rPr>
          <w:rFonts w:ascii="Times New Roman" w:eastAsia="Times New Roman" w:hAnsi="Times New Roman" w:cs="Times New Roman"/>
          <w:iCs/>
          <w:kern w:val="0"/>
          <w:sz w:val="18"/>
          <w:szCs w:val="20"/>
          <w:lang w:eastAsia="lv-LV"/>
          <w14:ligatures w14:val="none"/>
        </w:rPr>
        <w:t xml:space="preserve"> </w:t>
      </w:r>
      <w:r w:rsidRPr="00757218">
        <w:rPr>
          <w:rFonts w:ascii="Times New Roman" w:eastAsia="Times New Roman" w:hAnsi="Times New Roman" w:cs="Times New Roman"/>
          <w:iCs/>
          <w:noProof/>
          <w:kern w:val="0"/>
          <w:sz w:val="18"/>
          <w:szCs w:val="20"/>
          <w:lang w:eastAsia="lv-LV"/>
          <w14:ligatures w14:val="none"/>
        </w:rPr>
        <w:t>pasts@limbazunovads.lv</w:t>
      </w:r>
      <w:r w:rsidRPr="00757218">
        <w:rPr>
          <w:rFonts w:ascii="Times New Roman" w:eastAsia="Times New Roman" w:hAnsi="Times New Roman" w:cs="Times New Roman"/>
          <w:iCs/>
          <w:kern w:val="0"/>
          <w:sz w:val="18"/>
          <w:szCs w:val="20"/>
          <w:lang w:eastAsia="lv-LV"/>
          <w14:ligatures w14:val="none"/>
        </w:rPr>
        <w:t>;</w:t>
      </w:r>
      <w:r w:rsidRPr="00757218">
        <w:rPr>
          <w:rFonts w:ascii="Times New Roman" w:eastAsia="Times New Roman" w:hAnsi="Times New Roman" w:cs="Times New Roman"/>
          <w:kern w:val="0"/>
          <w:sz w:val="18"/>
          <w:szCs w:val="20"/>
          <w:lang w:eastAsia="lv-LV"/>
          <w14:ligatures w14:val="none"/>
        </w:rPr>
        <w:t xml:space="preserve"> tālrunis </w:t>
      </w:r>
      <w:r w:rsidRPr="00757218">
        <w:rPr>
          <w:rFonts w:ascii="Times New Roman" w:eastAsia="Times New Roman" w:hAnsi="Times New Roman" w:cs="Times New Roman"/>
          <w:noProof/>
          <w:kern w:val="0"/>
          <w:sz w:val="18"/>
          <w:szCs w:val="20"/>
          <w:lang w:eastAsia="lv-LV"/>
          <w14:ligatures w14:val="none"/>
        </w:rPr>
        <w:t>64023003</w:t>
      </w:r>
    </w:p>
    <w:p w14:paraId="711AC330" w14:textId="77777777" w:rsidR="00757218" w:rsidRPr="00757218" w:rsidRDefault="00757218" w:rsidP="00757218">
      <w:pPr>
        <w:spacing w:after="0" w:line="240" w:lineRule="auto"/>
        <w:rPr>
          <w:rFonts w:ascii="Times New Roman" w:hAnsi="Times New Roman" w:cs="Times New Roman"/>
          <w:sz w:val="24"/>
          <w:szCs w:val="24"/>
        </w:rPr>
      </w:pPr>
    </w:p>
    <w:p w14:paraId="08A8F990" w14:textId="454A97EF" w:rsidR="00FC4AD5" w:rsidRDefault="00FC4AD5" w:rsidP="00757218">
      <w:pPr>
        <w:spacing w:after="0" w:line="240" w:lineRule="auto"/>
        <w:jc w:val="center"/>
        <w:rPr>
          <w:rFonts w:ascii="Times New Roman" w:hAnsi="Times New Roman" w:cs="Times New Roman"/>
          <w:sz w:val="24"/>
          <w:szCs w:val="24"/>
        </w:rPr>
      </w:pPr>
      <w:r w:rsidRPr="00FC4AD5">
        <w:rPr>
          <w:rFonts w:ascii="Times New Roman" w:hAnsi="Times New Roman" w:cs="Times New Roman"/>
          <w:sz w:val="24"/>
          <w:szCs w:val="24"/>
        </w:rPr>
        <w:t>Limbažos</w:t>
      </w:r>
    </w:p>
    <w:p w14:paraId="59B37D45" w14:textId="77777777" w:rsidR="00FC4AD5" w:rsidRPr="00FC4AD5" w:rsidRDefault="00FC4AD5" w:rsidP="00757218">
      <w:pPr>
        <w:spacing w:after="0" w:line="240" w:lineRule="auto"/>
        <w:jc w:val="center"/>
        <w:rPr>
          <w:rFonts w:ascii="Times New Roman" w:hAnsi="Times New Roman" w:cs="Times New Roman"/>
          <w:sz w:val="24"/>
          <w:szCs w:val="24"/>
        </w:rPr>
      </w:pPr>
    </w:p>
    <w:p w14:paraId="3ED40ED7" w14:textId="77777777" w:rsidR="00757218" w:rsidRPr="00757218" w:rsidRDefault="00757218" w:rsidP="00757218">
      <w:pPr>
        <w:spacing w:after="0" w:line="240" w:lineRule="auto"/>
        <w:jc w:val="center"/>
        <w:rPr>
          <w:rFonts w:ascii="Times New Roman" w:hAnsi="Times New Roman" w:cs="Times New Roman"/>
          <w:b/>
          <w:sz w:val="24"/>
          <w:szCs w:val="24"/>
        </w:rPr>
      </w:pPr>
      <w:r w:rsidRPr="00757218">
        <w:rPr>
          <w:rFonts w:ascii="Times New Roman" w:hAnsi="Times New Roman" w:cs="Times New Roman"/>
          <w:b/>
          <w:sz w:val="24"/>
          <w:szCs w:val="24"/>
        </w:rPr>
        <w:t>PASKAIDROJUMA RAKSTS</w:t>
      </w:r>
    </w:p>
    <w:p w14:paraId="223E617B" w14:textId="6466A028" w:rsidR="00757218" w:rsidRPr="00757218" w:rsidRDefault="00A12540" w:rsidP="00757218">
      <w:pPr>
        <w:spacing w:after="0" w:line="240" w:lineRule="auto"/>
        <w:jc w:val="center"/>
        <w:rPr>
          <w:rFonts w:ascii="Times New Roman" w:hAnsi="Times New Roman" w:cs="Times New Roman"/>
          <w:b/>
          <w:sz w:val="24"/>
          <w:szCs w:val="24"/>
        </w:rPr>
      </w:pPr>
      <w:r w:rsidRPr="00757218">
        <w:rPr>
          <w:rFonts w:ascii="Times New Roman" w:hAnsi="Times New Roman" w:cs="Times New Roman"/>
          <w:b/>
          <w:sz w:val="24"/>
          <w:szCs w:val="24"/>
        </w:rPr>
        <w:t>Limbažu novada pašvaldības domes 202</w:t>
      </w:r>
      <w:r w:rsidR="002C470E">
        <w:rPr>
          <w:rFonts w:ascii="Times New Roman" w:hAnsi="Times New Roman" w:cs="Times New Roman"/>
          <w:b/>
          <w:sz w:val="24"/>
          <w:szCs w:val="24"/>
        </w:rPr>
        <w:t>6</w:t>
      </w:r>
      <w:r w:rsidRPr="00757218">
        <w:rPr>
          <w:rFonts w:ascii="Times New Roman" w:hAnsi="Times New Roman" w:cs="Times New Roman"/>
          <w:b/>
          <w:sz w:val="24"/>
          <w:szCs w:val="24"/>
        </w:rPr>
        <w:t xml:space="preserve">. gada </w:t>
      </w:r>
      <w:r w:rsidR="003529C2">
        <w:rPr>
          <w:rFonts w:ascii="Times New Roman" w:hAnsi="Times New Roman" w:cs="Times New Roman"/>
          <w:b/>
          <w:sz w:val="24"/>
          <w:szCs w:val="24"/>
        </w:rPr>
        <w:t>29. janvāra</w:t>
      </w:r>
      <w:r w:rsidRPr="00757218">
        <w:rPr>
          <w:rFonts w:ascii="Times New Roman" w:hAnsi="Times New Roman" w:cs="Times New Roman"/>
          <w:b/>
          <w:sz w:val="24"/>
          <w:szCs w:val="24"/>
        </w:rPr>
        <w:t xml:space="preserve"> saistošajiem noteikumiem </w:t>
      </w:r>
    </w:p>
    <w:p w14:paraId="687842BC" w14:textId="4E40B277" w:rsidR="00A12540" w:rsidRPr="00757218" w:rsidRDefault="00A12540" w:rsidP="00757218">
      <w:pPr>
        <w:spacing w:after="0" w:line="240" w:lineRule="auto"/>
        <w:jc w:val="center"/>
        <w:rPr>
          <w:rFonts w:ascii="Times New Roman" w:hAnsi="Times New Roman" w:cs="Times New Roman"/>
          <w:b/>
          <w:sz w:val="24"/>
          <w:szCs w:val="24"/>
        </w:rPr>
      </w:pPr>
      <w:r w:rsidRPr="00757218">
        <w:rPr>
          <w:rFonts w:ascii="Times New Roman" w:hAnsi="Times New Roman" w:cs="Times New Roman"/>
          <w:b/>
          <w:sz w:val="24"/>
          <w:szCs w:val="24"/>
        </w:rPr>
        <w:t xml:space="preserve">Nr. </w:t>
      </w:r>
      <w:r w:rsidR="003529C2">
        <w:rPr>
          <w:rFonts w:ascii="Times New Roman" w:hAnsi="Times New Roman" w:cs="Times New Roman"/>
          <w:b/>
          <w:sz w:val="24"/>
          <w:szCs w:val="24"/>
        </w:rPr>
        <w:t>1</w:t>
      </w:r>
      <w:r w:rsidRPr="00757218">
        <w:rPr>
          <w:rFonts w:ascii="Times New Roman" w:hAnsi="Times New Roman" w:cs="Times New Roman"/>
          <w:b/>
          <w:sz w:val="24"/>
          <w:szCs w:val="24"/>
        </w:rPr>
        <w:t xml:space="preserve"> "Limbažu novada pašvaldības iedzīvotāju padomju nolikums"</w:t>
      </w:r>
    </w:p>
    <w:p w14:paraId="6832C974" w14:textId="77777777" w:rsidR="00757218" w:rsidRPr="00757218" w:rsidRDefault="00757218" w:rsidP="00757218">
      <w:pPr>
        <w:spacing w:after="0" w:line="240" w:lineRule="auto"/>
        <w:jc w:val="center"/>
        <w:rPr>
          <w:rFonts w:ascii="Times New Roman" w:hAnsi="Times New Roman" w:cs="Times New Roman"/>
          <w:b/>
          <w:sz w:val="24"/>
          <w:szCs w:val="24"/>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3191"/>
        <w:gridCol w:w="6431"/>
      </w:tblGrid>
      <w:tr w:rsidR="00757218" w:rsidRPr="00757218" w14:paraId="3A6A18DE" w14:textId="77777777">
        <w:trPr>
          <w:tblCellSpacing w:w="15" w:type="dxa"/>
        </w:trPr>
        <w:tc>
          <w:tcPr>
            <w:tcW w:w="1650" w:type="pct"/>
            <w:tcBorders>
              <w:top w:val="outset" w:sz="6" w:space="0" w:color="auto"/>
              <w:left w:val="outset" w:sz="6" w:space="0" w:color="auto"/>
              <w:bottom w:val="outset" w:sz="6" w:space="0" w:color="auto"/>
              <w:right w:val="outset" w:sz="6" w:space="0" w:color="auto"/>
            </w:tcBorders>
            <w:hideMark/>
          </w:tcPr>
          <w:p w14:paraId="68A51A82" w14:textId="77777777" w:rsidR="00A12540" w:rsidRPr="00757218" w:rsidRDefault="00A12540" w:rsidP="00757218">
            <w:pPr>
              <w:jc w:val="center"/>
              <w:rPr>
                <w:rFonts w:ascii="Times New Roman" w:hAnsi="Times New Roman" w:cs="Times New Roman"/>
                <w:sz w:val="24"/>
                <w:szCs w:val="24"/>
              </w:rPr>
            </w:pPr>
            <w:r w:rsidRPr="00757218">
              <w:rPr>
                <w:rFonts w:ascii="Times New Roman" w:hAnsi="Times New Roman" w:cs="Times New Roman"/>
                <w:sz w:val="24"/>
                <w:szCs w:val="24"/>
              </w:rPr>
              <w:t>Paskaidrojuma raksta sadaļas</w:t>
            </w:r>
          </w:p>
        </w:tc>
        <w:tc>
          <w:tcPr>
            <w:tcW w:w="3350" w:type="pct"/>
            <w:tcBorders>
              <w:top w:val="outset" w:sz="6" w:space="0" w:color="auto"/>
              <w:left w:val="outset" w:sz="6" w:space="0" w:color="auto"/>
              <w:bottom w:val="outset" w:sz="6" w:space="0" w:color="auto"/>
              <w:right w:val="outset" w:sz="6" w:space="0" w:color="auto"/>
            </w:tcBorders>
            <w:hideMark/>
          </w:tcPr>
          <w:p w14:paraId="20F6E2DE" w14:textId="77777777" w:rsidR="00A12540" w:rsidRPr="00757218" w:rsidRDefault="00A12540" w:rsidP="00757218">
            <w:pPr>
              <w:jc w:val="center"/>
              <w:rPr>
                <w:rFonts w:ascii="Times New Roman" w:hAnsi="Times New Roman" w:cs="Times New Roman"/>
                <w:sz w:val="24"/>
                <w:szCs w:val="24"/>
              </w:rPr>
            </w:pPr>
            <w:r w:rsidRPr="00757218">
              <w:rPr>
                <w:rFonts w:ascii="Times New Roman" w:hAnsi="Times New Roman" w:cs="Times New Roman"/>
                <w:sz w:val="24"/>
                <w:szCs w:val="24"/>
              </w:rPr>
              <w:t>Norādāmā informācija</w:t>
            </w:r>
          </w:p>
        </w:tc>
      </w:tr>
      <w:tr w:rsidR="00757218" w:rsidRPr="00757218" w14:paraId="689D5F67" w14:textId="77777777">
        <w:trPr>
          <w:tblCellSpacing w:w="15" w:type="dxa"/>
        </w:trPr>
        <w:tc>
          <w:tcPr>
            <w:tcW w:w="1650" w:type="pct"/>
            <w:tcBorders>
              <w:top w:val="outset" w:sz="6" w:space="0" w:color="auto"/>
              <w:left w:val="outset" w:sz="6" w:space="0" w:color="auto"/>
              <w:bottom w:val="outset" w:sz="6" w:space="0" w:color="auto"/>
              <w:right w:val="outset" w:sz="6" w:space="0" w:color="auto"/>
            </w:tcBorders>
            <w:hideMark/>
          </w:tcPr>
          <w:p w14:paraId="1348DBA9" w14:textId="77777777" w:rsidR="00A12540" w:rsidRPr="00757218" w:rsidRDefault="00A12540" w:rsidP="00A12540">
            <w:pPr>
              <w:rPr>
                <w:rFonts w:ascii="Times New Roman" w:hAnsi="Times New Roman" w:cs="Times New Roman"/>
                <w:sz w:val="24"/>
                <w:szCs w:val="24"/>
              </w:rPr>
            </w:pPr>
            <w:r w:rsidRPr="00757218">
              <w:rPr>
                <w:rFonts w:ascii="Times New Roman" w:hAnsi="Times New Roman" w:cs="Times New Roman"/>
                <w:sz w:val="24"/>
                <w:szCs w:val="24"/>
              </w:rPr>
              <w:t>1. Mērķis un nepieciešamības pamatojums </w:t>
            </w:r>
          </w:p>
        </w:tc>
        <w:tc>
          <w:tcPr>
            <w:tcW w:w="3350" w:type="pct"/>
            <w:tcBorders>
              <w:top w:val="outset" w:sz="6" w:space="0" w:color="auto"/>
              <w:left w:val="outset" w:sz="6" w:space="0" w:color="auto"/>
              <w:bottom w:val="outset" w:sz="6" w:space="0" w:color="auto"/>
              <w:right w:val="outset" w:sz="6" w:space="0" w:color="auto"/>
            </w:tcBorders>
            <w:hideMark/>
          </w:tcPr>
          <w:p w14:paraId="6D1FA228" w14:textId="77777777"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 xml:space="preserve">1.1. </w:t>
            </w:r>
            <w:hyperlink r:id="rId8" w:tgtFrame="_blank" w:history="1">
              <w:r w:rsidRPr="003529C2">
                <w:rPr>
                  <w:rStyle w:val="Hipersaite"/>
                  <w:rFonts w:ascii="Times New Roman" w:hAnsi="Times New Roman" w:cs="Times New Roman"/>
                  <w:color w:val="auto"/>
                  <w:sz w:val="24"/>
                  <w:szCs w:val="24"/>
                  <w:u w:val="none"/>
                </w:rPr>
                <w:t>Pašvaldību likuma</w:t>
              </w:r>
            </w:hyperlink>
            <w:r w:rsidRPr="003529C2">
              <w:rPr>
                <w:rFonts w:ascii="Times New Roman" w:hAnsi="Times New Roman" w:cs="Times New Roman"/>
                <w:sz w:val="24"/>
                <w:szCs w:val="24"/>
              </w:rPr>
              <w:t xml:space="preserve"> </w:t>
            </w:r>
            <w:hyperlink r:id="rId9" w:anchor="p58" w:tgtFrame="_blank" w:history="1">
              <w:r w:rsidRPr="003529C2">
                <w:rPr>
                  <w:rStyle w:val="Hipersaite"/>
                  <w:rFonts w:ascii="Times New Roman" w:hAnsi="Times New Roman" w:cs="Times New Roman"/>
                  <w:color w:val="auto"/>
                  <w:sz w:val="24"/>
                  <w:szCs w:val="24"/>
                  <w:u w:val="none"/>
                </w:rPr>
                <w:t>58. panta</w:t>
              </w:r>
            </w:hyperlink>
            <w:r w:rsidRPr="00757218">
              <w:rPr>
                <w:rFonts w:ascii="Times New Roman" w:hAnsi="Times New Roman" w:cs="Times New Roman"/>
                <w:sz w:val="24"/>
                <w:szCs w:val="24"/>
              </w:rPr>
              <w:t xml:space="preserve"> sestā daļa nosaka, ka dome izdod padomes nolikumu – saistošos noteikumus, kuros nosaka padomes izveidošanas un darbības nosacījumus.</w:t>
            </w:r>
          </w:p>
          <w:p w14:paraId="75276116" w14:textId="444BA8F4"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1.2. Limbažu novada p</w:t>
            </w:r>
            <w:r w:rsidR="00FC4AD5">
              <w:rPr>
                <w:rFonts w:ascii="Times New Roman" w:hAnsi="Times New Roman" w:cs="Times New Roman"/>
                <w:sz w:val="24"/>
                <w:szCs w:val="24"/>
              </w:rPr>
              <w:t>ašvaldības domes 2023. gada 28. </w:t>
            </w:r>
            <w:r w:rsidRPr="00757218">
              <w:rPr>
                <w:rFonts w:ascii="Times New Roman" w:hAnsi="Times New Roman" w:cs="Times New Roman"/>
                <w:sz w:val="24"/>
                <w:szCs w:val="24"/>
              </w:rPr>
              <w:t>septembra saistošo noteikumu Nr. 17 “Limbažu novada pašvaldības nolikums” 73.</w:t>
            </w:r>
            <w:r w:rsidR="00FC4AD5">
              <w:rPr>
                <w:rFonts w:ascii="Times New Roman" w:hAnsi="Times New Roman" w:cs="Times New Roman"/>
                <w:sz w:val="24"/>
                <w:szCs w:val="24"/>
              </w:rPr>
              <w:t xml:space="preserve"> </w:t>
            </w:r>
            <w:r w:rsidR="003529C2">
              <w:rPr>
                <w:rFonts w:ascii="Times New Roman" w:hAnsi="Times New Roman" w:cs="Times New Roman"/>
                <w:sz w:val="24"/>
                <w:szCs w:val="24"/>
              </w:rPr>
              <w:t>punkts</w:t>
            </w:r>
            <w:r w:rsidRPr="00757218">
              <w:rPr>
                <w:rFonts w:ascii="Times New Roman" w:hAnsi="Times New Roman" w:cs="Times New Roman"/>
                <w:sz w:val="24"/>
                <w:szCs w:val="24"/>
              </w:rPr>
              <w:t xml:space="preserve"> noteic, ka pašvaldības teritorijas attīstības veicināšanai un vietējo kopienu iedzīvotāju interešu pārstāvībai, veicinot iedzīvotāju savstarpējo sadarbību un saskaņotu rīcību kopējam labumam, pašvaldībā izveido konsultatīvas pašvaldības institūcijas – iedzīvotāju padomes. Padomes kompetenci, darbības teritoriju, padomes locekļu ievēlēšanas kārtību, darba organizāciju un citus ar Padomes darbību saistītos jautājumu nosaka Padomes nolikumā, ko dome izdod kā pašvaldības saistošos noteikumus.</w:t>
            </w:r>
          </w:p>
          <w:p w14:paraId="1B640EED" w14:textId="0AB8A54D"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1.3. Sagatavoto saistošo noteikumu mērķis ir noteikt kārtību, kādā izveidojamas pašvaldības iedzīvotāju padomes, kā arī to darbības uzdevumus, tiesības, pienākumus, darba organizāciju, lai veicinātu sabiedrības iesaisti pašvaldības darbā.</w:t>
            </w:r>
          </w:p>
        </w:tc>
      </w:tr>
      <w:tr w:rsidR="00757218" w:rsidRPr="00757218" w14:paraId="063757B9" w14:textId="77777777">
        <w:trPr>
          <w:tblCellSpacing w:w="15" w:type="dxa"/>
        </w:trPr>
        <w:tc>
          <w:tcPr>
            <w:tcW w:w="1650" w:type="pct"/>
            <w:tcBorders>
              <w:top w:val="outset" w:sz="6" w:space="0" w:color="auto"/>
              <w:left w:val="outset" w:sz="6" w:space="0" w:color="auto"/>
              <w:bottom w:val="outset" w:sz="6" w:space="0" w:color="auto"/>
              <w:right w:val="outset" w:sz="6" w:space="0" w:color="auto"/>
            </w:tcBorders>
            <w:hideMark/>
          </w:tcPr>
          <w:p w14:paraId="7861F34B" w14:textId="77777777" w:rsidR="00A12540" w:rsidRPr="00757218" w:rsidRDefault="00A12540" w:rsidP="00A12540">
            <w:pPr>
              <w:rPr>
                <w:rFonts w:ascii="Times New Roman" w:hAnsi="Times New Roman" w:cs="Times New Roman"/>
                <w:sz w:val="24"/>
                <w:szCs w:val="24"/>
              </w:rPr>
            </w:pPr>
            <w:r w:rsidRPr="00757218">
              <w:rPr>
                <w:rFonts w:ascii="Times New Roman" w:hAnsi="Times New Roman" w:cs="Times New Roman"/>
                <w:sz w:val="24"/>
                <w:szCs w:val="24"/>
              </w:rPr>
              <w:t>2. Fiskālā ietekme uz pašvaldības budžetu </w:t>
            </w:r>
          </w:p>
        </w:tc>
        <w:tc>
          <w:tcPr>
            <w:tcW w:w="3350" w:type="pct"/>
            <w:tcBorders>
              <w:top w:val="outset" w:sz="6" w:space="0" w:color="auto"/>
              <w:left w:val="outset" w:sz="6" w:space="0" w:color="auto"/>
              <w:bottom w:val="outset" w:sz="6" w:space="0" w:color="auto"/>
              <w:right w:val="outset" w:sz="6" w:space="0" w:color="auto"/>
            </w:tcBorders>
            <w:hideMark/>
          </w:tcPr>
          <w:p w14:paraId="2AF627CE" w14:textId="259D7986"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2.1. Saistošie noteikumi neatstāj</w:t>
            </w:r>
            <w:r w:rsidR="00147704">
              <w:rPr>
                <w:rFonts w:ascii="Times New Roman" w:hAnsi="Times New Roman" w:cs="Times New Roman"/>
                <w:sz w:val="24"/>
                <w:szCs w:val="24"/>
              </w:rPr>
              <w:t xml:space="preserve"> tiešu </w:t>
            </w:r>
            <w:r w:rsidRPr="00757218">
              <w:rPr>
                <w:rFonts w:ascii="Times New Roman" w:hAnsi="Times New Roman" w:cs="Times New Roman"/>
                <w:sz w:val="24"/>
                <w:szCs w:val="24"/>
              </w:rPr>
              <w:t>ietekmi uz pašvaldības budžeta pozīcijām. Iedzīvotāju padomes locekļu darbs nav algots, nav paredzēts budžetu atalgojums arī institūcijai, kas apkopos un organizēs iedzīvotāju padomes vēlēšanas.</w:t>
            </w:r>
          </w:p>
          <w:p w14:paraId="4061E267" w14:textId="70B67BA5"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 xml:space="preserve">2.2. Iedzīvotāju padomes sēžu organizēšanai padome izmanto pašvaldības īpašumā esošas telpas, iekārtas un aprīkojumu, iepriekš to saskaņojot ar </w:t>
            </w:r>
            <w:r w:rsidR="00FE07CF" w:rsidRPr="00757218">
              <w:rPr>
                <w:rFonts w:ascii="Times New Roman" w:hAnsi="Times New Roman" w:cs="Times New Roman"/>
                <w:sz w:val="24"/>
                <w:szCs w:val="24"/>
              </w:rPr>
              <w:t>attiecīgo pašvaldības iestādi.</w:t>
            </w:r>
            <w:r w:rsidRPr="00757218">
              <w:rPr>
                <w:rFonts w:ascii="Times New Roman" w:hAnsi="Times New Roman" w:cs="Times New Roman"/>
                <w:sz w:val="24"/>
                <w:szCs w:val="24"/>
              </w:rPr>
              <w:t xml:space="preserve"> Saistošo noteikumu izpildei tiek izmantoti pašvaldības rīcībā esošie resursi un netiek radītas papildu izmaksas.</w:t>
            </w:r>
          </w:p>
        </w:tc>
      </w:tr>
      <w:tr w:rsidR="00757218" w:rsidRPr="00757218" w14:paraId="7FAEA9BC" w14:textId="77777777">
        <w:trPr>
          <w:tblCellSpacing w:w="15" w:type="dxa"/>
        </w:trPr>
        <w:tc>
          <w:tcPr>
            <w:tcW w:w="1650" w:type="pct"/>
            <w:tcBorders>
              <w:top w:val="outset" w:sz="6" w:space="0" w:color="auto"/>
              <w:left w:val="outset" w:sz="6" w:space="0" w:color="auto"/>
              <w:bottom w:val="outset" w:sz="6" w:space="0" w:color="auto"/>
              <w:right w:val="outset" w:sz="6" w:space="0" w:color="auto"/>
            </w:tcBorders>
            <w:hideMark/>
          </w:tcPr>
          <w:p w14:paraId="142D0091" w14:textId="77777777" w:rsidR="00A12540" w:rsidRPr="00757218" w:rsidRDefault="00A12540" w:rsidP="00A12540">
            <w:pPr>
              <w:rPr>
                <w:rFonts w:ascii="Times New Roman" w:hAnsi="Times New Roman" w:cs="Times New Roman"/>
                <w:sz w:val="24"/>
                <w:szCs w:val="24"/>
              </w:rPr>
            </w:pPr>
            <w:r w:rsidRPr="00757218">
              <w:rPr>
                <w:rFonts w:ascii="Times New Roman" w:hAnsi="Times New Roman" w:cs="Times New Roman"/>
                <w:sz w:val="24"/>
                <w:szCs w:val="24"/>
              </w:rPr>
              <w:lastRenderedPageBreak/>
              <w:t>3. Sociālā ietekme, ietekme uz vidi, iedzīvotāju veselību, uzņēmējdarbības vidi pašvaldības teritorijā, kā arī plānotā regulējuma ietekme uz konkurenci </w:t>
            </w:r>
          </w:p>
        </w:tc>
        <w:tc>
          <w:tcPr>
            <w:tcW w:w="3350" w:type="pct"/>
            <w:tcBorders>
              <w:top w:val="outset" w:sz="6" w:space="0" w:color="auto"/>
              <w:left w:val="outset" w:sz="6" w:space="0" w:color="auto"/>
              <w:bottom w:val="outset" w:sz="6" w:space="0" w:color="auto"/>
              <w:right w:val="outset" w:sz="6" w:space="0" w:color="auto"/>
            </w:tcBorders>
            <w:hideMark/>
          </w:tcPr>
          <w:p w14:paraId="1D7B8289" w14:textId="052B1154"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 xml:space="preserve">3.1. </w:t>
            </w:r>
            <w:r w:rsidR="003529C2">
              <w:rPr>
                <w:rFonts w:ascii="Times New Roman" w:hAnsi="Times New Roman" w:cs="Times New Roman"/>
                <w:sz w:val="24"/>
                <w:szCs w:val="24"/>
              </w:rPr>
              <w:t>S</w:t>
            </w:r>
            <w:r w:rsidRPr="00757218">
              <w:rPr>
                <w:rFonts w:ascii="Times New Roman" w:hAnsi="Times New Roman" w:cs="Times New Roman"/>
                <w:sz w:val="24"/>
                <w:szCs w:val="24"/>
              </w:rPr>
              <w:t>ociālā ietekme – saistošie noteikumi veicinās sabiedr</w:t>
            </w:r>
            <w:r w:rsidR="003529C2">
              <w:rPr>
                <w:rFonts w:ascii="Times New Roman" w:hAnsi="Times New Roman" w:cs="Times New Roman"/>
                <w:sz w:val="24"/>
                <w:szCs w:val="24"/>
              </w:rPr>
              <w:t>ības iesaisti pašvaldības darbā.</w:t>
            </w:r>
          </w:p>
          <w:p w14:paraId="264B7CAA" w14:textId="3B5F796C"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 xml:space="preserve">3.2. </w:t>
            </w:r>
            <w:r w:rsidR="003529C2">
              <w:rPr>
                <w:rFonts w:ascii="Times New Roman" w:hAnsi="Times New Roman" w:cs="Times New Roman"/>
                <w:sz w:val="24"/>
                <w:szCs w:val="24"/>
              </w:rPr>
              <w:t>I</w:t>
            </w:r>
            <w:r w:rsidRPr="00757218">
              <w:rPr>
                <w:rFonts w:ascii="Times New Roman" w:hAnsi="Times New Roman" w:cs="Times New Roman"/>
                <w:sz w:val="24"/>
                <w:szCs w:val="24"/>
              </w:rPr>
              <w:t>etekme uz vidi – nav tiešas ietek</w:t>
            </w:r>
            <w:r w:rsidR="003529C2">
              <w:rPr>
                <w:rFonts w:ascii="Times New Roman" w:hAnsi="Times New Roman" w:cs="Times New Roman"/>
                <w:sz w:val="24"/>
                <w:szCs w:val="24"/>
              </w:rPr>
              <w:t>mes.</w:t>
            </w:r>
          </w:p>
          <w:p w14:paraId="38FA56C2" w14:textId="261A469E"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 xml:space="preserve">3.3. </w:t>
            </w:r>
            <w:r w:rsidR="003529C2">
              <w:rPr>
                <w:rFonts w:ascii="Times New Roman" w:hAnsi="Times New Roman" w:cs="Times New Roman"/>
                <w:sz w:val="24"/>
                <w:szCs w:val="24"/>
              </w:rPr>
              <w:t>I</w:t>
            </w:r>
            <w:r w:rsidRPr="00757218">
              <w:rPr>
                <w:rFonts w:ascii="Times New Roman" w:hAnsi="Times New Roman" w:cs="Times New Roman"/>
                <w:sz w:val="24"/>
                <w:szCs w:val="24"/>
              </w:rPr>
              <w:t>etekme uz iedzīvotāju</w:t>
            </w:r>
            <w:r w:rsidR="003529C2">
              <w:rPr>
                <w:rFonts w:ascii="Times New Roman" w:hAnsi="Times New Roman" w:cs="Times New Roman"/>
                <w:sz w:val="24"/>
                <w:szCs w:val="24"/>
              </w:rPr>
              <w:t xml:space="preserve"> veselību – nav tiešas ietekmes.</w:t>
            </w:r>
          </w:p>
          <w:p w14:paraId="76DF1183" w14:textId="362F28A0"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 xml:space="preserve">3.4. </w:t>
            </w:r>
            <w:r w:rsidR="003529C2">
              <w:rPr>
                <w:rFonts w:ascii="Times New Roman" w:hAnsi="Times New Roman" w:cs="Times New Roman"/>
                <w:sz w:val="24"/>
                <w:szCs w:val="24"/>
              </w:rPr>
              <w:t>I</w:t>
            </w:r>
            <w:r w:rsidRPr="00757218">
              <w:rPr>
                <w:rFonts w:ascii="Times New Roman" w:hAnsi="Times New Roman" w:cs="Times New Roman"/>
                <w:sz w:val="24"/>
                <w:szCs w:val="24"/>
              </w:rPr>
              <w:t>etekme uz uzņēmējdarbības vidi pašvaldības teritorijā – nav tiešas ietekmes</w:t>
            </w:r>
            <w:r w:rsidR="00FE07CF" w:rsidRPr="00757218">
              <w:rPr>
                <w:rFonts w:ascii="Times New Roman" w:hAnsi="Times New Roman" w:cs="Times New Roman"/>
                <w:sz w:val="24"/>
                <w:szCs w:val="24"/>
              </w:rPr>
              <w:t>, taču iedzīvotāju padomes var sniegt ieteikumus pašvaldībai uzņēmējdarbības attīstības veicināšanai</w:t>
            </w:r>
            <w:r w:rsidR="003529C2">
              <w:rPr>
                <w:rFonts w:ascii="Times New Roman" w:hAnsi="Times New Roman" w:cs="Times New Roman"/>
                <w:sz w:val="24"/>
                <w:szCs w:val="24"/>
              </w:rPr>
              <w:t>.</w:t>
            </w:r>
          </w:p>
          <w:p w14:paraId="66AFC1E7" w14:textId="7A5768F4"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 xml:space="preserve">3.5. </w:t>
            </w:r>
            <w:r w:rsidR="003529C2">
              <w:rPr>
                <w:rFonts w:ascii="Times New Roman" w:hAnsi="Times New Roman" w:cs="Times New Roman"/>
                <w:sz w:val="24"/>
                <w:szCs w:val="24"/>
              </w:rPr>
              <w:t>I</w:t>
            </w:r>
            <w:r w:rsidRPr="00757218">
              <w:rPr>
                <w:rFonts w:ascii="Times New Roman" w:hAnsi="Times New Roman" w:cs="Times New Roman"/>
                <w:sz w:val="24"/>
                <w:szCs w:val="24"/>
              </w:rPr>
              <w:t>etekme uz konkurenci – nav ietekmes.</w:t>
            </w:r>
          </w:p>
        </w:tc>
      </w:tr>
      <w:tr w:rsidR="00757218" w:rsidRPr="00757218" w14:paraId="616E322E" w14:textId="77777777">
        <w:trPr>
          <w:tblCellSpacing w:w="15" w:type="dxa"/>
        </w:trPr>
        <w:tc>
          <w:tcPr>
            <w:tcW w:w="1650" w:type="pct"/>
            <w:tcBorders>
              <w:top w:val="outset" w:sz="6" w:space="0" w:color="auto"/>
              <w:left w:val="outset" w:sz="6" w:space="0" w:color="auto"/>
              <w:bottom w:val="outset" w:sz="6" w:space="0" w:color="auto"/>
              <w:right w:val="outset" w:sz="6" w:space="0" w:color="auto"/>
            </w:tcBorders>
            <w:hideMark/>
          </w:tcPr>
          <w:p w14:paraId="6AB283EF" w14:textId="77777777" w:rsidR="00A12540" w:rsidRPr="00757218" w:rsidRDefault="00A12540" w:rsidP="00A12540">
            <w:pPr>
              <w:rPr>
                <w:rFonts w:ascii="Times New Roman" w:hAnsi="Times New Roman" w:cs="Times New Roman"/>
                <w:sz w:val="24"/>
                <w:szCs w:val="24"/>
              </w:rPr>
            </w:pPr>
            <w:r w:rsidRPr="00757218">
              <w:rPr>
                <w:rFonts w:ascii="Times New Roman" w:hAnsi="Times New Roman" w:cs="Times New Roman"/>
                <w:sz w:val="24"/>
                <w:szCs w:val="24"/>
              </w:rPr>
              <w:t>4. Ietekme uz administratīvajām procedūrām un to izmaksām gan attiecībā uz saimnieciskās darbības veicējiem, gan fiziskajām personām un nevalstiskā sektora organizācijām, gan budžeta finansētām institūcijām</w:t>
            </w:r>
          </w:p>
        </w:tc>
        <w:tc>
          <w:tcPr>
            <w:tcW w:w="3350" w:type="pct"/>
            <w:tcBorders>
              <w:top w:val="outset" w:sz="6" w:space="0" w:color="auto"/>
              <w:left w:val="outset" w:sz="6" w:space="0" w:color="auto"/>
              <w:bottom w:val="outset" w:sz="6" w:space="0" w:color="auto"/>
              <w:right w:val="outset" w:sz="6" w:space="0" w:color="auto"/>
            </w:tcBorders>
            <w:hideMark/>
          </w:tcPr>
          <w:p w14:paraId="5D7C64BA" w14:textId="63F7B4CE"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 xml:space="preserve">4.1. Saistošo noteikumu piemērošanā personas var vērsties </w:t>
            </w:r>
            <w:r w:rsidR="00FE07CF" w:rsidRPr="00757218">
              <w:rPr>
                <w:rFonts w:ascii="Times New Roman" w:hAnsi="Times New Roman" w:cs="Times New Roman"/>
                <w:sz w:val="24"/>
                <w:szCs w:val="24"/>
              </w:rPr>
              <w:t>Limbažu</w:t>
            </w:r>
            <w:r w:rsidRPr="00757218">
              <w:rPr>
                <w:rFonts w:ascii="Times New Roman" w:hAnsi="Times New Roman" w:cs="Times New Roman"/>
                <w:sz w:val="24"/>
                <w:szCs w:val="24"/>
              </w:rPr>
              <w:t xml:space="preserve"> novada pašvaldības </w:t>
            </w:r>
            <w:r w:rsidR="00FE07CF" w:rsidRPr="00757218">
              <w:rPr>
                <w:rFonts w:ascii="Times New Roman" w:hAnsi="Times New Roman" w:cs="Times New Roman"/>
                <w:sz w:val="24"/>
                <w:szCs w:val="24"/>
              </w:rPr>
              <w:t>C</w:t>
            </w:r>
            <w:r w:rsidRPr="00757218">
              <w:rPr>
                <w:rFonts w:ascii="Times New Roman" w:hAnsi="Times New Roman" w:cs="Times New Roman"/>
                <w:sz w:val="24"/>
                <w:szCs w:val="24"/>
              </w:rPr>
              <w:t>entrāl</w:t>
            </w:r>
            <w:r w:rsidR="00D37D19" w:rsidRPr="00757218">
              <w:rPr>
                <w:rFonts w:ascii="Times New Roman" w:hAnsi="Times New Roman" w:cs="Times New Roman"/>
                <w:sz w:val="24"/>
                <w:szCs w:val="24"/>
              </w:rPr>
              <w:t xml:space="preserve">ajā </w:t>
            </w:r>
            <w:r w:rsidR="003529C2">
              <w:rPr>
                <w:rFonts w:ascii="Times New Roman" w:hAnsi="Times New Roman" w:cs="Times New Roman"/>
                <w:sz w:val="24"/>
                <w:szCs w:val="24"/>
              </w:rPr>
              <w:t>pārvaldē</w:t>
            </w:r>
            <w:r w:rsidR="00D37D19" w:rsidRPr="00757218">
              <w:rPr>
                <w:rFonts w:ascii="Times New Roman" w:hAnsi="Times New Roman" w:cs="Times New Roman"/>
                <w:sz w:val="24"/>
                <w:szCs w:val="24"/>
              </w:rPr>
              <w:t>.</w:t>
            </w:r>
          </w:p>
          <w:p w14:paraId="08312BE9" w14:textId="77777777"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4.2. Saistošie noteikumi neparedz maksu par administratīvajām procedūrām saimnieciskās darbības veicējiem, fiziskajām personām, nevalstiskā sektora organizācijām.</w:t>
            </w:r>
          </w:p>
        </w:tc>
      </w:tr>
      <w:tr w:rsidR="00757218" w:rsidRPr="00757218" w14:paraId="5990DA22" w14:textId="77777777">
        <w:trPr>
          <w:tblCellSpacing w:w="15" w:type="dxa"/>
        </w:trPr>
        <w:tc>
          <w:tcPr>
            <w:tcW w:w="1650" w:type="pct"/>
            <w:tcBorders>
              <w:top w:val="outset" w:sz="6" w:space="0" w:color="auto"/>
              <w:left w:val="outset" w:sz="6" w:space="0" w:color="auto"/>
              <w:bottom w:val="outset" w:sz="6" w:space="0" w:color="auto"/>
              <w:right w:val="outset" w:sz="6" w:space="0" w:color="auto"/>
            </w:tcBorders>
            <w:hideMark/>
          </w:tcPr>
          <w:p w14:paraId="5B87F2D0" w14:textId="77777777" w:rsidR="00A12540" w:rsidRPr="00757218" w:rsidRDefault="00A12540" w:rsidP="00A12540">
            <w:pPr>
              <w:rPr>
                <w:rFonts w:ascii="Times New Roman" w:hAnsi="Times New Roman" w:cs="Times New Roman"/>
                <w:sz w:val="24"/>
                <w:szCs w:val="24"/>
              </w:rPr>
            </w:pPr>
            <w:r w:rsidRPr="00757218">
              <w:rPr>
                <w:rFonts w:ascii="Times New Roman" w:hAnsi="Times New Roman" w:cs="Times New Roman"/>
                <w:sz w:val="24"/>
                <w:szCs w:val="24"/>
              </w:rPr>
              <w:t>5. Informācija par ietekmi uz pašvaldības funkcijām un cilvēkresursiem </w:t>
            </w:r>
          </w:p>
        </w:tc>
        <w:tc>
          <w:tcPr>
            <w:tcW w:w="3350" w:type="pct"/>
            <w:tcBorders>
              <w:top w:val="outset" w:sz="6" w:space="0" w:color="auto"/>
              <w:left w:val="outset" w:sz="6" w:space="0" w:color="auto"/>
              <w:bottom w:val="outset" w:sz="6" w:space="0" w:color="auto"/>
              <w:right w:val="outset" w:sz="6" w:space="0" w:color="auto"/>
            </w:tcBorders>
            <w:hideMark/>
          </w:tcPr>
          <w:p w14:paraId="097B092E" w14:textId="7ED0CD96"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 xml:space="preserve">5.1. Saistošie noteikumi izstrādāti </w:t>
            </w:r>
            <w:hyperlink r:id="rId10" w:tgtFrame="_blank" w:history="1">
              <w:r w:rsidRPr="003529C2">
                <w:rPr>
                  <w:rStyle w:val="Hipersaite"/>
                  <w:rFonts w:ascii="Times New Roman" w:hAnsi="Times New Roman" w:cs="Times New Roman"/>
                  <w:color w:val="auto"/>
                  <w:sz w:val="24"/>
                  <w:szCs w:val="24"/>
                  <w:u w:val="none"/>
                </w:rPr>
                <w:t>Pašvaldību likuma</w:t>
              </w:r>
            </w:hyperlink>
            <w:r w:rsidRPr="003529C2">
              <w:rPr>
                <w:rFonts w:ascii="Times New Roman" w:hAnsi="Times New Roman" w:cs="Times New Roman"/>
                <w:sz w:val="24"/>
                <w:szCs w:val="24"/>
              </w:rPr>
              <w:t xml:space="preserve"> </w:t>
            </w:r>
            <w:hyperlink r:id="rId11" w:anchor="p4" w:tgtFrame="_blank" w:history="1">
              <w:r w:rsidRPr="003529C2">
                <w:rPr>
                  <w:rStyle w:val="Hipersaite"/>
                  <w:rFonts w:ascii="Times New Roman" w:hAnsi="Times New Roman" w:cs="Times New Roman"/>
                  <w:color w:val="auto"/>
                  <w:sz w:val="24"/>
                  <w:szCs w:val="24"/>
                  <w:u w:val="none"/>
                </w:rPr>
                <w:t>4. panta</w:t>
              </w:r>
            </w:hyperlink>
            <w:r w:rsidRPr="00757218">
              <w:rPr>
                <w:rFonts w:ascii="Times New Roman" w:hAnsi="Times New Roman" w:cs="Times New Roman"/>
                <w:sz w:val="24"/>
                <w:szCs w:val="24"/>
              </w:rPr>
              <w:t xml:space="preserve"> pirmās daļas 2., </w:t>
            </w:r>
            <w:r w:rsidR="00FE07CF" w:rsidRPr="00757218">
              <w:rPr>
                <w:rFonts w:ascii="Times New Roman" w:hAnsi="Times New Roman" w:cs="Times New Roman"/>
                <w:sz w:val="24"/>
                <w:szCs w:val="24"/>
              </w:rPr>
              <w:t xml:space="preserve">4., </w:t>
            </w:r>
            <w:r w:rsidRPr="00757218">
              <w:rPr>
                <w:rFonts w:ascii="Times New Roman" w:hAnsi="Times New Roman" w:cs="Times New Roman"/>
                <w:sz w:val="24"/>
                <w:szCs w:val="24"/>
              </w:rPr>
              <w:t>5.</w:t>
            </w:r>
            <w:r w:rsidR="00FE07CF" w:rsidRPr="00757218">
              <w:rPr>
                <w:rFonts w:ascii="Times New Roman" w:hAnsi="Times New Roman" w:cs="Times New Roman"/>
                <w:sz w:val="24"/>
                <w:szCs w:val="24"/>
              </w:rPr>
              <w:t xml:space="preserve">, 7. </w:t>
            </w:r>
            <w:r w:rsidRPr="00757218">
              <w:rPr>
                <w:rFonts w:ascii="Times New Roman" w:hAnsi="Times New Roman" w:cs="Times New Roman"/>
                <w:sz w:val="24"/>
                <w:szCs w:val="24"/>
              </w:rPr>
              <w:t>un 12. punktā noteikto pašvaldības funkciju izpildei konkrētās iedzīvotāju padomes darbības teritorijas iedzīvotāju interesēs.</w:t>
            </w:r>
          </w:p>
          <w:p w14:paraId="501BE79A" w14:textId="61477CE5"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5.2. Saistošo noteikumu izpilde neietekmēs pašvaldībai pieejamos cilvēkresursus, un tie tiks īstenoti esošo resursu ietvaros.</w:t>
            </w:r>
          </w:p>
        </w:tc>
      </w:tr>
      <w:tr w:rsidR="00757218" w:rsidRPr="00757218" w14:paraId="53BD4E70" w14:textId="77777777">
        <w:trPr>
          <w:tblCellSpacing w:w="15" w:type="dxa"/>
        </w:trPr>
        <w:tc>
          <w:tcPr>
            <w:tcW w:w="1650" w:type="pct"/>
            <w:tcBorders>
              <w:top w:val="outset" w:sz="6" w:space="0" w:color="auto"/>
              <w:left w:val="outset" w:sz="6" w:space="0" w:color="auto"/>
              <w:bottom w:val="outset" w:sz="6" w:space="0" w:color="auto"/>
              <w:right w:val="outset" w:sz="6" w:space="0" w:color="auto"/>
            </w:tcBorders>
            <w:hideMark/>
          </w:tcPr>
          <w:p w14:paraId="250D265E" w14:textId="77777777" w:rsidR="00A12540" w:rsidRPr="00757218" w:rsidRDefault="00A12540" w:rsidP="00A12540">
            <w:pPr>
              <w:rPr>
                <w:rFonts w:ascii="Times New Roman" w:hAnsi="Times New Roman" w:cs="Times New Roman"/>
                <w:sz w:val="24"/>
                <w:szCs w:val="24"/>
              </w:rPr>
            </w:pPr>
            <w:r w:rsidRPr="00757218">
              <w:rPr>
                <w:rFonts w:ascii="Times New Roman" w:hAnsi="Times New Roman" w:cs="Times New Roman"/>
                <w:sz w:val="24"/>
                <w:szCs w:val="24"/>
              </w:rPr>
              <w:t>6. Informācija par izpildes nodrošināšanu </w:t>
            </w:r>
          </w:p>
        </w:tc>
        <w:tc>
          <w:tcPr>
            <w:tcW w:w="3350" w:type="pct"/>
            <w:tcBorders>
              <w:top w:val="outset" w:sz="6" w:space="0" w:color="auto"/>
              <w:left w:val="outset" w:sz="6" w:space="0" w:color="auto"/>
              <w:bottom w:val="outset" w:sz="6" w:space="0" w:color="auto"/>
              <w:right w:val="outset" w:sz="6" w:space="0" w:color="auto"/>
            </w:tcBorders>
            <w:hideMark/>
          </w:tcPr>
          <w:p w14:paraId="048599BA" w14:textId="292ADF32"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 xml:space="preserve">Saistošo noteikumu izpildi nodrošinās </w:t>
            </w:r>
            <w:r w:rsidR="00D37D19" w:rsidRPr="00757218">
              <w:rPr>
                <w:rFonts w:ascii="Times New Roman" w:hAnsi="Times New Roman" w:cs="Times New Roman"/>
                <w:sz w:val="24"/>
                <w:szCs w:val="24"/>
              </w:rPr>
              <w:t xml:space="preserve">Limbažu novada </w:t>
            </w:r>
            <w:r w:rsidRPr="00757218">
              <w:rPr>
                <w:rFonts w:ascii="Times New Roman" w:hAnsi="Times New Roman" w:cs="Times New Roman"/>
                <w:sz w:val="24"/>
                <w:szCs w:val="24"/>
              </w:rPr>
              <w:t xml:space="preserve">pašvaldības </w:t>
            </w:r>
            <w:r w:rsidR="00D37D19" w:rsidRPr="00757218">
              <w:rPr>
                <w:rFonts w:ascii="Times New Roman" w:hAnsi="Times New Roman" w:cs="Times New Roman"/>
                <w:sz w:val="24"/>
                <w:szCs w:val="24"/>
              </w:rPr>
              <w:t>C</w:t>
            </w:r>
            <w:r w:rsidRPr="00757218">
              <w:rPr>
                <w:rFonts w:ascii="Times New Roman" w:hAnsi="Times New Roman" w:cs="Times New Roman"/>
                <w:sz w:val="24"/>
                <w:szCs w:val="24"/>
              </w:rPr>
              <w:t>entrālā pārvalde.</w:t>
            </w:r>
          </w:p>
          <w:p w14:paraId="1467232E" w14:textId="1552EBC0" w:rsidR="00A12540" w:rsidRPr="00757218" w:rsidRDefault="00A12540" w:rsidP="003529C2">
            <w:pPr>
              <w:jc w:val="both"/>
              <w:rPr>
                <w:rFonts w:ascii="Times New Roman" w:hAnsi="Times New Roman" w:cs="Times New Roman"/>
                <w:sz w:val="24"/>
                <w:szCs w:val="24"/>
              </w:rPr>
            </w:pPr>
          </w:p>
        </w:tc>
      </w:tr>
      <w:tr w:rsidR="00757218" w:rsidRPr="00757218" w14:paraId="6475DB32" w14:textId="77777777">
        <w:trPr>
          <w:tblCellSpacing w:w="15" w:type="dxa"/>
        </w:trPr>
        <w:tc>
          <w:tcPr>
            <w:tcW w:w="1650" w:type="pct"/>
            <w:tcBorders>
              <w:top w:val="outset" w:sz="6" w:space="0" w:color="auto"/>
              <w:left w:val="outset" w:sz="6" w:space="0" w:color="auto"/>
              <w:bottom w:val="outset" w:sz="6" w:space="0" w:color="auto"/>
              <w:right w:val="outset" w:sz="6" w:space="0" w:color="auto"/>
            </w:tcBorders>
            <w:hideMark/>
          </w:tcPr>
          <w:p w14:paraId="2076F768" w14:textId="77777777" w:rsidR="00A12540" w:rsidRPr="00757218" w:rsidRDefault="00A12540" w:rsidP="00A12540">
            <w:pPr>
              <w:rPr>
                <w:rFonts w:ascii="Times New Roman" w:hAnsi="Times New Roman" w:cs="Times New Roman"/>
                <w:sz w:val="24"/>
                <w:szCs w:val="24"/>
              </w:rPr>
            </w:pPr>
            <w:r w:rsidRPr="00757218">
              <w:rPr>
                <w:rFonts w:ascii="Times New Roman" w:hAnsi="Times New Roman" w:cs="Times New Roman"/>
                <w:sz w:val="24"/>
                <w:szCs w:val="24"/>
              </w:rPr>
              <w:t>7. Prasību un izmaksu samērīgums pret ieguvumiem, ko sniedz mērķa sasniegšana </w:t>
            </w:r>
          </w:p>
        </w:tc>
        <w:tc>
          <w:tcPr>
            <w:tcW w:w="3350" w:type="pct"/>
            <w:tcBorders>
              <w:top w:val="outset" w:sz="6" w:space="0" w:color="auto"/>
              <w:left w:val="outset" w:sz="6" w:space="0" w:color="auto"/>
              <w:bottom w:val="outset" w:sz="6" w:space="0" w:color="auto"/>
              <w:right w:val="outset" w:sz="6" w:space="0" w:color="auto"/>
            </w:tcBorders>
            <w:hideMark/>
          </w:tcPr>
          <w:p w14:paraId="0EFE06A8" w14:textId="6877D45F"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 xml:space="preserve">7.1. Saistošie noteikumi ir piemēroti iecerētā mērķa – </w:t>
            </w:r>
            <w:hyperlink r:id="rId12" w:tgtFrame="_blank" w:history="1">
              <w:r w:rsidRPr="00147704">
                <w:rPr>
                  <w:rStyle w:val="Hipersaite"/>
                  <w:rFonts w:ascii="Times New Roman" w:hAnsi="Times New Roman" w:cs="Times New Roman"/>
                  <w:color w:val="auto"/>
                  <w:sz w:val="24"/>
                  <w:szCs w:val="24"/>
                  <w:u w:val="none"/>
                </w:rPr>
                <w:t>Pašvaldību likuma</w:t>
              </w:r>
            </w:hyperlink>
            <w:r w:rsidRPr="00147704">
              <w:rPr>
                <w:rFonts w:ascii="Times New Roman" w:hAnsi="Times New Roman" w:cs="Times New Roman"/>
                <w:sz w:val="24"/>
                <w:szCs w:val="24"/>
              </w:rPr>
              <w:t xml:space="preserve"> </w:t>
            </w:r>
            <w:hyperlink r:id="rId13" w:anchor="p4" w:tgtFrame="_blank" w:history="1">
              <w:r w:rsidRPr="00147704">
                <w:rPr>
                  <w:rStyle w:val="Hipersaite"/>
                  <w:rFonts w:ascii="Times New Roman" w:hAnsi="Times New Roman" w:cs="Times New Roman"/>
                  <w:color w:val="auto"/>
                  <w:sz w:val="24"/>
                  <w:szCs w:val="24"/>
                  <w:u w:val="none"/>
                </w:rPr>
                <w:t>4. panta</w:t>
              </w:r>
            </w:hyperlink>
            <w:r w:rsidRPr="00147704">
              <w:rPr>
                <w:rFonts w:ascii="Times New Roman" w:hAnsi="Times New Roman" w:cs="Times New Roman"/>
                <w:sz w:val="24"/>
                <w:szCs w:val="24"/>
              </w:rPr>
              <w:t xml:space="preserve"> </w:t>
            </w:r>
            <w:r w:rsidRPr="00757218">
              <w:rPr>
                <w:rFonts w:ascii="Times New Roman" w:hAnsi="Times New Roman" w:cs="Times New Roman"/>
                <w:sz w:val="24"/>
                <w:szCs w:val="24"/>
              </w:rPr>
              <w:t xml:space="preserve">pirmās daļas 2., 5. </w:t>
            </w:r>
            <w:r w:rsidR="00D37D19" w:rsidRPr="00757218">
              <w:rPr>
                <w:rFonts w:ascii="Times New Roman" w:hAnsi="Times New Roman" w:cs="Times New Roman"/>
                <w:sz w:val="24"/>
                <w:szCs w:val="24"/>
              </w:rPr>
              <w:t xml:space="preserve">7. </w:t>
            </w:r>
            <w:r w:rsidRPr="00757218">
              <w:rPr>
                <w:rFonts w:ascii="Times New Roman" w:hAnsi="Times New Roman" w:cs="Times New Roman"/>
                <w:sz w:val="24"/>
                <w:szCs w:val="24"/>
              </w:rPr>
              <w:t>un 12. punktā noteikto pašvaldības funkciju izpildei – sasniegšanai</w:t>
            </w:r>
            <w:r w:rsidR="00147704">
              <w:rPr>
                <w:rFonts w:ascii="Times New Roman" w:hAnsi="Times New Roman" w:cs="Times New Roman"/>
                <w:sz w:val="24"/>
                <w:szCs w:val="24"/>
              </w:rPr>
              <w:t>, kas papildināti ar citām padomju kompetences jomām.</w:t>
            </w:r>
          </w:p>
          <w:p w14:paraId="42522583" w14:textId="3B05F67A"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 xml:space="preserve">7.2. Pašvaldības izraudzītie līdzekļi un paredzamā rīcība ir piemēroti leģitīmā mērķa sasniegšanai, jo šādu sabiedrības iesaistes veidu pašvaldības darbā noteic </w:t>
            </w:r>
            <w:r w:rsidRPr="00147704">
              <w:rPr>
                <w:rFonts w:ascii="Times New Roman" w:hAnsi="Times New Roman" w:cs="Times New Roman"/>
                <w:sz w:val="24"/>
                <w:szCs w:val="24"/>
              </w:rPr>
              <w:t>Pašvaldību likums</w:t>
            </w:r>
            <w:r w:rsidRPr="00757218">
              <w:rPr>
                <w:rFonts w:ascii="Times New Roman" w:hAnsi="Times New Roman" w:cs="Times New Roman"/>
                <w:sz w:val="24"/>
                <w:szCs w:val="24"/>
              </w:rPr>
              <w:t>. Līdz ar to secināms, ka likumdevējs jau ir izvērtējis šādu institūciju izveidošanas samērīgumu minētā mērķa sasniegšanai.</w:t>
            </w:r>
          </w:p>
        </w:tc>
      </w:tr>
      <w:tr w:rsidR="00757218" w:rsidRPr="00757218" w14:paraId="7D4ABB1C" w14:textId="77777777">
        <w:trPr>
          <w:tblCellSpacing w:w="15" w:type="dxa"/>
        </w:trPr>
        <w:tc>
          <w:tcPr>
            <w:tcW w:w="1650" w:type="pct"/>
            <w:tcBorders>
              <w:top w:val="outset" w:sz="6" w:space="0" w:color="auto"/>
              <w:left w:val="outset" w:sz="6" w:space="0" w:color="auto"/>
              <w:bottom w:val="outset" w:sz="6" w:space="0" w:color="auto"/>
              <w:right w:val="outset" w:sz="6" w:space="0" w:color="auto"/>
            </w:tcBorders>
            <w:hideMark/>
          </w:tcPr>
          <w:p w14:paraId="1866E761" w14:textId="77777777" w:rsidR="00A12540" w:rsidRPr="00757218" w:rsidRDefault="00A12540" w:rsidP="00A12540">
            <w:pPr>
              <w:rPr>
                <w:rFonts w:ascii="Times New Roman" w:hAnsi="Times New Roman" w:cs="Times New Roman"/>
                <w:sz w:val="24"/>
                <w:szCs w:val="24"/>
              </w:rPr>
            </w:pPr>
            <w:r w:rsidRPr="00757218">
              <w:rPr>
                <w:rFonts w:ascii="Times New Roman" w:hAnsi="Times New Roman" w:cs="Times New Roman"/>
                <w:sz w:val="24"/>
                <w:szCs w:val="24"/>
              </w:rPr>
              <w:t>8. Izstrādes gaitā veiktās konsultācijas ar privātpersonām un institūcijām </w:t>
            </w:r>
          </w:p>
        </w:tc>
        <w:tc>
          <w:tcPr>
            <w:tcW w:w="3350" w:type="pct"/>
            <w:tcBorders>
              <w:top w:val="outset" w:sz="6" w:space="0" w:color="auto"/>
              <w:left w:val="outset" w:sz="6" w:space="0" w:color="auto"/>
              <w:bottom w:val="outset" w:sz="6" w:space="0" w:color="auto"/>
              <w:right w:val="outset" w:sz="6" w:space="0" w:color="auto"/>
            </w:tcBorders>
            <w:hideMark/>
          </w:tcPr>
          <w:p w14:paraId="7614560C" w14:textId="24131F4E" w:rsidR="00A12540" w:rsidRPr="00757218" w:rsidRDefault="00A12540" w:rsidP="003529C2">
            <w:pPr>
              <w:jc w:val="both"/>
              <w:rPr>
                <w:rFonts w:ascii="Times New Roman" w:hAnsi="Times New Roman" w:cs="Times New Roman"/>
                <w:sz w:val="24"/>
                <w:szCs w:val="24"/>
              </w:rPr>
            </w:pPr>
            <w:r w:rsidRPr="00757218">
              <w:rPr>
                <w:rFonts w:ascii="Times New Roman" w:hAnsi="Times New Roman" w:cs="Times New Roman"/>
                <w:sz w:val="24"/>
                <w:szCs w:val="24"/>
              </w:rPr>
              <w:t>Saist</w:t>
            </w:r>
            <w:r w:rsidR="00FC4AD5">
              <w:rPr>
                <w:rFonts w:ascii="Times New Roman" w:hAnsi="Times New Roman" w:cs="Times New Roman"/>
                <w:sz w:val="24"/>
                <w:szCs w:val="24"/>
              </w:rPr>
              <w:t>ošo noteikumu projekts no 2025. </w:t>
            </w:r>
            <w:r w:rsidRPr="00757218">
              <w:rPr>
                <w:rFonts w:ascii="Times New Roman" w:hAnsi="Times New Roman" w:cs="Times New Roman"/>
                <w:sz w:val="24"/>
                <w:szCs w:val="24"/>
              </w:rPr>
              <w:t xml:space="preserve">gada </w:t>
            </w:r>
            <w:r w:rsidR="002F2CCC" w:rsidRPr="00757218">
              <w:rPr>
                <w:rFonts w:ascii="Times New Roman" w:hAnsi="Times New Roman" w:cs="Times New Roman"/>
                <w:sz w:val="24"/>
                <w:szCs w:val="24"/>
              </w:rPr>
              <w:t>19</w:t>
            </w:r>
            <w:r w:rsidR="00D37D19" w:rsidRPr="00757218">
              <w:rPr>
                <w:rFonts w:ascii="Times New Roman" w:hAnsi="Times New Roman" w:cs="Times New Roman"/>
                <w:sz w:val="24"/>
                <w:szCs w:val="24"/>
              </w:rPr>
              <w:t>.</w:t>
            </w:r>
            <w:r w:rsidR="00FC4AD5">
              <w:rPr>
                <w:rFonts w:ascii="Times New Roman" w:hAnsi="Times New Roman" w:cs="Times New Roman"/>
                <w:sz w:val="24"/>
                <w:szCs w:val="24"/>
              </w:rPr>
              <w:t> </w:t>
            </w:r>
            <w:r w:rsidR="00D37D19" w:rsidRPr="00757218">
              <w:rPr>
                <w:rFonts w:ascii="Times New Roman" w:hAnsi="Times New Roman" w:cs="Times New Roman"/>
                <w:sz w:val="24"/>
                <w:szCs w:val="24"/>
              </w:rPr>
              <w:t>septembra</w:t>
            </w:r>
            <w:r w:rsidR="00FC4AD5">
              <w:rPr>
                <w:rFonts w:ascii="Times New Roman" w:hAnsi="Times New Roman" w:cs="Times New Roman"/>
                <w:sz w:val="24"/>
                <w:szCs w:val="24"/>
              </w:rPr>
              <w:t xml:space="preserve"> līdz 2025. </w:t>
            </w:r>
            <w:r w:rsidRPr="00757218">
              <w:rPr>
                <w:rFonts w:ascii="Times New Roman" w:hAnsi="Times New Roman" w:cs="Times New Roman"/>
                <w:sz w:val="24"/>
                <w:szCs w:val="24"/>
              </w:rPr>
              <w:t xml:space="preserve">gada </w:t>
            </w:r>
            <w:r w:rsidR="002F2CCC" w:rsidRPr="00757218">
              <w:rPr>
                <w:rFonts w:ascii="Times New Roman" w:hAnsi="Times New Roman" w:cs="Times New Roman"/>
                <w:sz w:val="24"/>
                <w:szCs w:val="24"/>
              </w:rPr>
              <w:t>3.</w:t>
            </w:r>
            <w:r w:rsidR="00FC4AD5">
              <w:rPr>
                <w:rFonts w:ascii="Times New Roman" w:hAnsi="Times New Roman" w:cs="Times New Roman"/>
                <w:sz w:val="24"/>
                <w:szCs w:val="24"/>
              </w:rPr>
              <w:t> </w:t>
            </w:r>
            <w:r w:rsidR="002F2CCC" w:rsidRPr="00757218">
              <w:rPr>
                <w:rFonts w:ascii="Times New Roman" w:hAnsi="Times New Roman" w:cs="Times New Roman"/>
                <w:sz w:val="24"/>
                <w:szCs w:val="24"/>
              </w:rPr>
              <w:t>oktobrim</w:t>
            </w:r>
            <w:r w:rsidRPr="00757218">
              <w:rPr>
                <w:rFonts w:ascii="Times New Roman" w:hAnsi="Times New Roman" w:cs="Times New Roman"/>
                <w:sz w:val="24"/>
                <w:szCs w:val="24"/>
              </w:rPr>
              <w:t xml:space="preserve"> bija publicēts pašvaldības oficiālajā tīmekļvietnē sabiedrības viedokļa noskaidrošanai. Norādītajā termiņā </w:t>
            </w:r>
            <w:r w:rsidR="002F2CCC" w:rsidRPr="00757218">
              <w:rPr>
                <w:rFonts w:ascii="Times New Roman" w:hAnsi="Times New Roman" w:cs="Times New Roman"/>
                <w:sz w:val="24"/>
                <w:szCs w:val="24"/>
              </w:rPr>
              <w:t xml:space="preserve">saņemti 19 personu </w:t>
            </w:r>
            <w:r w:rsidRPr="00757218">
              <w:rPr>
                <w:rFonts w:ascii="Times New Roman" w:hAnsi="Times New Roman" w:cs="Times New Roman"/>
                <w:sz w:val="24"/>
                <w:szCs w:val="24"/>
              </w:rPr>
              <w:t xml:space="preserve">viedokļi </w:t>
            </w:r>
            <w:r w:rsidR="002F2CCC" w:rsidRPr="00757218">
              <w:rPr>
                <w:rFonts w:ascii="Times New Roman" w:hAnsi="Times New Roman" w:cs="Times New Roman"/>
                <w:sz w:val="24"/>
                <w:szCs w:val="24"/>
              </w:rPr>
              <w:t>ar</w:t>
            </w:r>
            <w:r w:rsidR="00EE02A5" w:rsidRPr="00757218">
              <w:rPr>
                <w:rFonts w:ascii="Times New Roman" w:hAnsi="Times New Roman" w:cs="Times New Roman"/>
                <w:sz w:val="24"/>
                <w:szCs w:val="24"/>
              </w:rPr>
              <w:t xml:space="preserve"> 82</w:t>
            </w:r>
            <w:r w:rsidR="002F2CCC" w:rsidRPr="00757218">
              <w:rPr>
                <w:rFonts w:ascii="Times New Roman" w:hAnsi="Times New Roman" w:cs="Times New Roman"/>
                <w:sz w:val="24"/>
                <w:szCs w:val="24"/>
              </w:rPr>
              <w:t xml:space="preserve"> priekšlikumiem</w:t>
            </w:r>
            <w:r w:rsidR="00EE02A5" w:rsidRPr="00757218">
              <w:rPr>
                <w:rFonts w:ascii="Times New Roman" w:hAnsi="Times New Roman" w:cs="Times New Roman"/>
                <w:sz w:val="24"/>
                <w:szCs w:val="24"/>
              </w:rPr>
              <w:t xml:space="preserve">. </w:t>
            </w:r>
          </w:p>
          <w:p w14:paraId="5105E8E6" w14:textId="77777777" w:rsidR="00EE02A5" w:rsidRPr="00757218" w:rsidRDefault="00EE02A5" w:rsidP="003529C2">
            <w:pPr>
              <w:jc w:val="both"/>
              <w:rPr>
                <w:rFonts w:ascii="Times New Roman" w:hAnsi="Times New Roman" w:cs="Times New Roman"/>
                <w:sz w:val="24"/>
                <w:szCs w:val="24"/>
              </w:rPr>
            </w:pPr>
            <w:r w:rsidRPr="00757218">
              <w:rPr>
                <w:rFonts w:ascii="Times New Roman" w:hAnsi="Times New Roman" w:cs="Times New Roman"/>
                <w:sz w:val="24"/>
                <w:szCs w:val="24"/>
              </w:rPr>
              <w:lastRenderedPageBreak/>
              <w:t>Nolikuma projektā veikti atsevišķi tehniski precizējumi, kas nemaina noteikumu būtību. Nav iekļauti priekšlikumi, kas būtiski palielina iedzīvotāju padomes kompetences sfēras, lai neradītu pārlieku slogu iedzīvotāju padomēm un netiktu kavēta pašvaldības funkciju veikšana jautājumos, kur nepieciešama iedzīvotāju padomes viedokļa saņemšana.</w:t>
            </w:r>
          </w:p>
          <w:p w14:paraId="6E62B71E" w14:textId="785F2311" w:rsidR="00DA25E1" w:rsidRPr="00757218" w:rsidRDefault="00DA25E1" w:rsidP="003529C2">
            <w:pPr>
              <w:jc w:val="both"/>
              <w:rPr>
                <w:rFonts w:ascii="Times New Roman" w:hAnsi="Times New Roman" w:cs="Times New Roman"/>
                <w:sz w:val="24"/>
                <w:szCs w:val="24"/>
              </w:rPr>
            </w:pPr>
            <w:r w:rsidRPr="00757218">
              <w:rPr>
                <w:rFonts w:ascii="Times New Roman" w:hAnsi="Times New Roman" w:cs="Times New Roman"/>
                <w:sz w:val="24"/>
                <w:szCs w:val="24"/>
              </w:rPr>
              <w:t>No saņemtajiem priekšlikumiem iekļaut</w:t>
            </w:r>
            <w:r w:rsidR="004C5BDF" w:rsidRPr="00757218">
              <w:rPr>
                <w:rFonts w:ascii="Times New Roman" w:hAnsi="Times New Roman" w:cs="Times New Roman"/>
                <w:sz w:val="24"/>
                <w:szCs w:val="24"/>
              </w:rPr>
              <w:t>i</w:t>
            </w:r>
            <w:r w:rsidRPr="00757218">
              <w:rPr>
                <w:rFonts w:ascii="Times New Roman" w:hAnsi="Times New Roman" w:cs="Times New Roman"/>
                <w:sz w:val="24"/>
                <w:szCs w:val="24"/>
              </w:rPr>
              <w:t>:</w:t>
            </w:r>
          </w:p>
          <w:p w14:paraId="176C5E18" w14:textId="77777777" w:rsidR="00DA25E1" w:rsidRPr="00757218" w:rsidRDefault="00DA25E1" w:rsidP="003529C2">
            <w:pPr>
              <w:pStyle w:val="Sarakstarindkopa"/>
              <w:numPr>
                <w:ilvl w:val="0"/>
                <w:numId w:val="1"/>
              </w:numPr>
              <w:jc w:val="both"/>
              <w:rPr>
                <w:rFonts w:ascii="Times New Roman" w:hAnsi="Times New Roman" w:cs="Times New Roman"/>
                <w:sz w:val="24"/>
                <w:szCs w:val="24"/>
              </w:rPr>
            </w:pPr>
            <w:r w:rsidRPr="00757218">
              <w:rPr>
                <w:rFonts w:ascii="Times New Roman" w:hAnsi="Times New Roman" w:cs="Times New Roman"/>
                <w:sz w:val="24"/>
                <w:szCs w:val="24"/>
              </w:rPr>
              <w:t>Limbažu pilsētai un pagastam veidot divas atsevišķas padomes katrai teritorijai;</w:t>
            </w:r>
          </w:p>
          <w:p w14:paraId="65B0B964" w14:textId="77777777" w:rsidR="00DA25E1" w:rsidRPr="00757218" w:rsidRDefault="004C5BDF" w:rsidP="003529C2">
            <w:pPr>
              <w:pStyle w:val="Sarakstarindkopa"/>
              <w:numPr>
                <w:ilvl w:val="0"/>
                <w:numId w:val="1"/>
              </w:numPr>
              <w:jc w:val="both"/>
              <w:rPr>
                <w:rFonts w:ascii="Times New Roman" w:hAnsi="Times New Roman" w:cs="Times New Roman"/>
                <w:sz w:val="24"/>
                <w:szCs w:val="24"/>
              </w:rPr>
            </w:pPr>
            <w:r w:rsidRPr="00757218">
              <w:rPr>
                <w:rFonts w:ascii="Times New Roman" w:hAnsi="Times New Roman" w:cs="Times New Roman"/>
                <w:sz w:val="24"/>
                <w:szCs w:val="24"/>
              </w:rPr>
              <w:t>Padomēs atbilstoši teritoriālajam iedalījumam un proporcionāli iedzīvotāju skaitam noteikts konkrēts locekļu skaits;</w:t>
            </w:r>
          </w:p>
          <w:p w14:paraId="63B3FFF1" w14:textId="77777777" w:rsidR="00712D27" w:rsidRPr="00757218" w:rsidRDefault="004C5BDF" w:rsidP="003529C2">
            <w:pPr>
              <w:pStyle w:val="Sarakstarindkopa"/>
              <w:numPr>
                <w:ilvl w:val="0"/>
                <w:numId w:val="1"/>
              </w:numPr>
              <w:suppressAutoHyphens/>
              <w:spacing w:beforeAutospacing="1" w:afterAutospacing="1" w:line="240" w:lineRule="auto"/>
              <w:jc w:val="both"/>
              <w:rPr>
                <w:rFonts w:ascii="Times New Roman" w:eastAsia="Times New Roman" w:hAnsi="Times New Roman" w:cs="Times New Roman"/>
                <w:kern w:val="0"/>
                <w:sz w:val="24"/>
                <w:szCs w:val="24"/>
                <w:lang w:eastAsia="lv-LV"/>
                <w14:ligatures w14:val="none"/>
              </w:rPr>
            </w:pPr>
            <w:r w:rsidRPr="00757218">
              <w:rPr>
                <w:rFonts w:ascii="Times New Roman" w:hAnsi="Times New Roman" w:cs="Times New Roman"/>
                <w:sz w:val="24"/>
                <w:szCs w:val="24"/>
              </w:rPr>
              <w:t xml:space="preserve">Padomes pienākumi papildināti </w:t>
            </w:r>
            <w:bookmarkStart w:id="0" w:name="_Hlk210249611"/>
            <w:r w:rsidRPr="00757218">
              <w:rPr>
                <w:rFonts w:ascii="Times New Roman" w:hAnsi="Times New Roman" w:cs="Times New Roman"/>
                <w:sz w:val="24"/>
                <w:szCs w:val="24"/>
              </w:rPr>
              <w:t xml:space="preserve">ar punktu - veicināt Padomes pārstāvētās darbības teritorijas publiskā tēla, iedzīvotāju pašapziņas un lepnuma par savu novadu veidošanu. </w:t>
            </w:r>
            <w:bookmarkEnd w:id="0"/>
          </w:p>
          <w:p w14:paraId="58890A82" w14:textId="77777777" w:rsidR="00185426" w:rsidRDefault="00712D27" w:rsidP="003529C2">
            <w:pPr>
              <w:pStyle w:val="Sarakstarindkopa"/>
              <w:numPr>
                <w:ilvl w:val="0"/>
                <w:numId w:val="1"/>
              </w:numPr>
              <w:suppressAutoHyphens/>
              <w:spacing w:beforeAutospacing="1" w:afterAutospacing="1" w:line="240" w:lineRule="auto"/>
              <w:jc w:val="both"/>
              <w:rPr>
                <w:rFonts w:ascii="Times New Roman" w:eastAsia="Times New Roman" w:hAnsi="Times New Roman" w:cs="Times New Roman"/>
                <w:kern w:val="0"/>
                <w:sz w:val="24"/>
                <w:szCs w:val="24"/>
                <w:lang w:eastAsia="lv-LV"/>
                <w14:ligatures w14:val="none"/>
              </w:rPr>
            </w:pPr>
            <w:r w:rsidRPr="00757218">
              <w:rPr>
                <w:rFonts w:ascii="Times New Roman" w:hAnsi="Times New Roman" w:cs="Times New Roman"/>
                <w:sz w:val="24"/>
                <w:szCs w:val="24"/>
              </w:rPr>
              <w:t xml:space="preserve">Noteikts, ka </w:t>
            </w:r>
            <w:r w:rsidRPr="00757218">
              <w:rPr>
                <w:rFonts w:ascii="Times New Roman" w:eastAsia="Times New Roman" w:hAnsi="Times New Roman" w:cs="Times New Roman"/>
                <w:kern w:val="0"/>
                <w:sz w:val="24"/>
                <w:szCs w:val="24"/>
                <w:lang w:eastAsia="lv-LV"/>
                <w14:ligatures w14:val="none"/>
              </w:rPr>
              <w:t>Padomes sastāva darbības termiņš ir 4 (četri) gadi, ko rēķina no brīža, kad pieņemts Domes lēmums par Padomes locekļu apstiprināšanu amatos.</w:t>
            </w:r>
          </w:p>
          <w:p w14:paraId="159BF6A5" w14:textId="773B6197" w:rsidR="00017F38" w:rsidRPr="00757218" w:rsidRDefault="00017F38" w:rsidP="003529C2">
            <w:pPr>
              <w:pStyle w:val="Sarakstarindkopa"/>
              <w:numPr>
                <w:ilvl w:val="0"/>
                <w:numId w:val="1"/>
              </w:numPr>
              <w:suppressAutoHyphens/>
              <w:spacing w:beforeAutospacing="1" w:afterAutospacing="1" w:line="240" w:lineRule="auto"/>
              <w:jc w:val="both"/>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 xml:space="preserve">Precizēti nosacījumi personām, kas var kandidēt padomes locekļa amatam, papildus likumā noteiktajam, papildinot ar normām, ka jābūt deklarētam konkrētajā teritorijā, vai jābūt reģistrētam nekustamajam īpašumam padomes darbības teritorijā. </w:t>
            </w:r>
          </w:p>
          <w:p w14:paraId="1B9DAE21" w14:textId="5427AD2A" w:rsidR="000C2450" w:rsidRPr="00757218" w:rsidRDefault="00185426" w:rsidP="003529C2">
            <w:pPr>
              <w:pStyle w:val="Sarakstarindkopa"/>
              <w:numPr>
                <w:ilvl w:val="0"/>
                <w:numId w:val="1"/>
              </w:numPr>
              <w:suppressAutoHyphens/>
              <w:spacing w:beforeAutospacing="1" w:afterAutospacing="1" w:line="240" w:lineRule="auto"/>
              <w:jc w:val="both"/>
              <w:rPr>
                <w:rFonts w:ascii="Times New Roman" w:eastAsia="Times New Roman" w:hAnsi="Times New Roman" w:cs="Times New Roman"/>
                <w:kern w:val="0"/>
                <w:sz w:val="24"/>
                <w:szCs w:val="24"/>
                <w:lang w:eastAsia="lv-LV"/>
                <w14:ligatures w14:val="none"/>
              </w:rPr>
            </w:pPr>
            <w:r w:rsidRPr="00757218">
              <w:rPr>
                <w:rFonts w:ascii="Times New Roman" w:hAnsi="Times New Roman" w:cs="Times New Roman"/>
                <w:sz w:val="24"/>
                <w:szCs w:val="24"/>
              </w:rPr>
              <w:t>Precizēts punk</w:t>
            </w:r>
            <w:r w:rsidR="00147704">
              <w:rPr>
                <w:rFonts w:ascii="Times New Roman" w:hAnsi="Times New Roman" w:cs="Times New Roman"/>
                <w:sz w:val="24"/>
                <w:szCs w:val="24"/>
              </w:rPr>
              <w:t>t</w:t>
            </w:r>
            <w:r w:rsidRPr="00757218">
              <w:rPr>
                <w:rFonts w:ascii="Times New Roman" w:hAnsi="Times New Roman" w:cs="Times New Roman"/>
                <w:sz w:val="24"/>
                <w:szCs w:val="24"/>
              </w:rPr>
              <w:t xml:space="preserve">s, kas nosaka, ka </w:t>
            </w:r>
            <w:r w:rsidRPr="00757218">
              <w:rPr>
                <w:rFonts w:ascii="Times New Roman" w:eastAsia="Times New Roman" w:hAnsi="Times New Roman" w:cs="Times New Roman"/>
                <w:kern w:val="0"/>
                <w:sz w:val="24"/>
                <w:szCs w:val="24"/>
                <w:lang w:eastAsia="lv-LV"/>
                <w14:ligatures w14:val="none"/>
              </w:rPr>
              <w:t>par Padomes darbu, Padome</w:t>
            </w:r>
            <w:r w:rsidR="003529C2">
              <w:rPr>
                <w:rFonts w:ascii="Times New Roman" w:eastAsia="Times New Roman" w:hAnsi="Times New Roman" w:cs="Times New Roman"/>
                <w:kern w:val="0"/>
                <w:sz w:val="24"/>
                <w:szCs w:val="24"/>
                <w:lang w:eastAsia="lv-LV"/>
                <w14:ligatures w14:val="none"/>
              </w:rPr>
              <w:t>s sanāksmēm un to darba kārtību tiek ievietota informācija</w:t>
            </w:r>
            <w:r w:rsidRPr="00757218">
              <w:rPr>
                <w:rFonts w:ascii="Times New Roman" w:eastAsia="Times New Roman" w:hAnsi="Times New Roman" w:cs="Times New Roman"/>
                <w:kern w:val="0"/>
                <w:sz w:val="24"/>
                <w:szCs w:val="24"/>
                <w:lang w:eastAsia="lv-LV"/>
                <w14:ligatures w14:val="none"/>
              </w:rPr>
              <w:t xml:space="preserve"> Pašvaldības mājaslapā un izvietota konkrētajā Pašvaldības klientu apkalpošanas centrā;</w:t>
            </w:r>
          </w:p>
          <w:p w14:paraId="007AA1BC" w14:textId="381285E3" w:rsidR="004C5BDF" w:rsidRPr="00757218" w:rsidRDefault="00946715" w:rsidP="003529C2">
            <w:pPr>
              <w:pStyle w:val="Sarakstarindkopa"/>
              <w:numPr>
                <w:ilvl w:val="0"/>
                <w:numId w:val="1"/>
              </w:numPr>
              <w:jc w:val="both"/>
              <w:rPr>
                <w:rFonts w:ascii="Times New Roman" w:hAnsi="Times New Roman" w:cs="Times New Roman"/>
                <w:sz w:val="24"/>
                <w:szCs w:val="24"/>
              </w:rPr>
            </w:pPr>
            <w:r w:rsidRPr="00757218">
              <w:rPr>
                <w:rFonts w:ascii="Times New Roman" w:eastAsia="Times New Roman" w:hAnsi="Times New Roman" w:cs="Times New Roman"/>
                <w:kern w:val="0"/>
                <w:sz w:val="24"/>
                <w:szCs w:val="24"/>
                <w:lang w:eastAsia="lv-LV"/>
                <w14:ligatures w14:val="none"/>
              </w:rPr>
              <w:t>Papildus not</w:t>
            </w:r>
            <w:r w:rsidR="003529C2">
              <w:rPr>
                <w:rFonts w:ascii="Times New Roman" w:eastAsia="Times New Roman" w:hAnsi="Times New Roman" w:cs="Times New Roman"/>
                <w:kern w:val="0"/>
                <w:sz w:val="24"/>
                <w:szCs w:val="24"/>
                <w:lang w:eastAsia="lv-LV"/>
                <w14:ligatures w14:val="none"/>
              </w:rPr>
              <w:t>eikts, ka Padome beidz pastāvēt</w:t>
            </w:r>
            <w:r w:rsidRPr="00757218">
              <w:rPr>
                <w:rFonts w:ascii="Times New Roman" w:eastAsia="Times New Roman" w:hAnsi="Times New Roman" w:cs="Times New Roman"/>
                <w:kern w:val="0"/>
                <w:sz w:val="24"/>
                <w:szCs w:val="24"/>
                <w:lang w:eastAsia="lv-LV"/>
                <w14:ligatures w14:val="none"/>
              </w:rPr>
              <w:t xml:space="preserve"> līdz saņemts vismaz 10 attiecīgās Padomes darbības teritorijas iedzīvotāju kopīgi parakstīts ierosinājums atkārtotai kandidātu izvirzīšanas uzsākšanai.</w:t>
            </w:r>
          </w:p>
          <w:p w14:paraId="776DCCC7" w14:textId="77777777" w:rsidR="00C73259" w:rsidRPr="00757218" w:rsidRDefault="00C73259" w:rsidP="003529C2">
            <w:pPr>
              <w:pStyle w:val="Sarakstarindkopa"/>
              <w:numPr>
                <w:ilvl w:val="0"/>
                <w:numId w:val="1"/>
              </w:numPr>
              <w:jc w:val="both"/>
              <w:rPr>
                <w:rFonts w:ascii="Times New Roman" w:hAnsi="Times New Roman" w:cs="Times New Roman"/>
                <w:sz w:val="24"/>
                <w:szCs w:val="24"/>
              </w:rPr>
            </w:pPr>
            <w:r w:rsidRPr="00757218">
              <w:rPr>
                <w:rFonts w:ascii="Times New Roman" w:hAnsi="Times New Roman" w:cs="Times New Roman"/>
                <w:sz w:val="24"/>
                <w:szCs w:val="24"/>
              </w:rPr>
              <w:t>Papildus noteikts, ka Padomes sēdes darba valoda ir latviešu valoda.</w:t>
            </w:r>
          </w:p>
          <w:p w14:paraId="209F0ED8" w14:textId="347902F5" w:rsidR="00767A86" w:rsidRPr="00757218" w:rsidRDefault="00767A86" w:rsidP="003529C2">
            <w:pPr>
              <w:pStyle w:val="Sarakstarindkopa"/>
              <w:numPr>
                <w:ilvl w:val="0"/>
                <w:numId w:val="1"/>
              </w:numPr>
              <w:jc w:val="both"/>
              <w:rPr>
                <w:rFonts w:ascii="Times New Roman" w:hAnsi="Times New Roman" w:cs="Times New Roman"/>
                <w:sz w:val="24"/>
                <w:szCs w:val="24"/>
              </w:rPr>
            </w:pPr>
            <w:r w:rsidRPr="00757218">
              <w:rPr>
                <w:rFonts w:ascii="Times New Roman" w:hAnsi="Times New Roman" w:cs="Times New Roman"/>
                <w:sz w:val="24"/>
                <w:szCs w:val="24"/>
              </w:rPr>
              <w:t xml:space="preserve">Papildus noteikts, ka </w:t>
            </w:r>
            <w:r w:rsidRPr="00757218">
              <w:rPr>
                <w:rFonts w:ascii="Times New Roman" w:eastAsia="Times New Roman" w:hAnsi="Times New Roman" w:cs="Times New Roman"/>
                <w:kern w:val="0"/>
                <w:sz w:val="24"/>
                <w:szCs w:val="24"/>
                <w:lang w:eastAsia="lv-LV"/>
                <w14:ligatures w14:val="none"/>
              </w:rPr>
              <w:t xml:space="preserve">var veikt Padomes sēdes audiovizuālu ierakstu. </w:t>
            </w:r>
            <w:r w:rsidRPr="00757218">
              <w:rPr>
                <w:rFonts w:ascii="Times New Roman" w:hAnsi="Times New Roman" w:cs="Times New Roman"/>
                <w:sz w:val="24"/>
                <w:szCs w:val="24"/>
              </w:rPr>
              <w:t>Padomes sēdes protokolu uzglabāšanu organizē Pašvaldības klientu</w:t>
            </w:r>
            <w:bookmarkStart w:id="1" w:name="_GoBack"/>
            <w:bookmarkEnd w:id="1"/>
            <w:r w:rsidRPr="00757218">
              <w:rPr>
                <w:rFonts w:ascii="Times New Roman" w:hAnsi="Times New Roman" w:cs="Times New Roman"/>
                <w:sz w:val="24"/>
                <w:szCs w:val="24"/>
              </w:rPr>
              <w:t xml:space="preserve"> apkalpošanas centra vadītājs.</w:t>
            </w:r>
          </w:p>
          <w:p w14:paraId="6C1892E9" w14:textId="77777777" w:rsidR="002A5335" w:rsidRPr="00757218" w:rsidRDefault="00643055" w:rsidP="003529C2">
            <w:pPr>
              <w:pStyle w:val="Sarakstarindkopa"/>
              <w:numPr>
                <w:ilvl w:val="0"/>
                <w:numId w:val="1"/>
              </w:numPr>
              <w:suppressAutoHyphens/>
              <w:spacing w:beforeAutospacing="1" w:after="0" w:afterAutospacing="1" w:line="240" w:lineRule="auto"/>
              <w:jc w:val="both"/>
              <w:rPr>
                <w:rFonts w:ascii="Times New Roman" w:eastAsia="Times New Roman" w:hAnsi="Times New Roman" w:cs="Times New Roman"/>
                <w:kern w:val="0"/>
                <w:sz w:val="24"/>
                <w:szCs w:val="24"/>
                <w:lang w:eastAsia="lv-LV"/>
                <w14:ligatures w14:val="none"/>
              </w:rPr>
            </w:pPr>
            <w:r w:rsidRPr="00757218">
              <w:rPr>
                <w:rFonts w:ascii="Times New Roman" w:hAnsi="Times New Roman" w:cs="Times New Roman"/>
                <w:sz w:val="24"/>
                <w:szCs w:val="24"/>
              </w:rPr>
              <w:t xml:space="preserve">Iekļauta norma, ka </w:t>
            </w:r>
            <w:r w:rsidRPr="00757218">
              <w:rPr>
                <w:rFonts w:ascii="Times New Roman" w:eastAsia="Times New Roman" w:hAnsi="Times New Roman" w:cs="Times New Roman"/>
                <w:kern w:val="0"/>
                <w:sz w:val="24"/>
                <w:szCs w:val="24"/>
                <w:lang w:eastAsia="lv-LV"/>
                <w14:ligatures w14:val="none"/>
              </w:rPr>
              <w:t>Padomes sēdēs arī var veikt tās audio vai audiovizuālu ierakstu, kas netiek publicēts, bet var tikt izmantots, ievērojot likumā noteiktos informācijas pieejamības ierobežojumus.</w:t>
            </w:r>
          </w:p>
          <w:p w14:paraId="60D38F05" w14:textId="77777777" w:rsidR="005C7787" w:rsidRPr="00757218" w:rsidRDefault="002A5335" w:rsidP="003529C2">
            <w:pPr>
              <w:pStyle w:val="Sarakstarindkopa"/>
              <w:numPr>
                <w:ilvl w:val="0"/>
                <w:numId w:val="1"/>
              </w:numPr>
              <w:suppressAutoHyphens/>
              <w:spacing w:beforeAutospacing="1" w:after="0" w:afterAutospacing="1" w:line="240" w:lineRule="auto"/>
              <w:jc w:val="both"/>
              <w:rPr>
                <w:rFonts w:ascii="Times New Roman" w:eastAsia="Times New Roman" w:hAnsi="Times New Roman" w:cs="Times New Roman"/>
                <w:kern w:val="0"/>
                <w:sz w:val="24"/>
                <w:szCs w:val="24"/>
                <w:lang w:eastAsia="lv-LV"/>
                <w14:ligatures w14:val="none"/>
              </w:rPr>
            </w:pPr>
            <w:r w:rsidRPr="00757218">
              <w:rPr>
                <w:rFonts w:ascii="Times New Roman" w:hAnsi="Times New Roman" w:cs="Times New Roman"/>
                <w:sz w:val="24"/>
                <w:szCs w:val="24"/>
              </w:rPr>
              <w:t xml:space="preserve">Padomes atbildības sfēras papildinātas ar veselīga dzīvesveida jautājumiem, jaunatnes lietu jautājumiem, </w:t>
            </w:r>
            <w:r w:rsidRPr="00757218">
              <w:rPr>
                <w:rFonts w:ascii="Times New Roman" w:eastAsia="Times New Roman" w:hAnsi="Times New Roman" w:cs="Times New Roman"/>
                <w:kern w:val="0"/>
                <w:sz w:val="24"/>
                <w:szCs w:val="24"/>
                <w:lang w:eastAsia="lv-LV"/>
                <w14:ligatures w14:val="none"/>
              </w:rPr>
              <w:t>civilās aizsardzības jautājumiem,</w:t>
            </w:r>
            <w:r w:rsidR="00723679" w:rsidRPr="00757218">
              <w:rPr>
                <w:rFonts w:ascii="Times New Roman" w:eastAsia="Times New Roman" w:hAnsi="Times New Roman" w:cs="Times New Roman"/>
                <w:kern w:val="0"/>
                <w:sz w:val="24"/>
                <w:szCs w:val="24"/>
                <w:lang w:eastAsia="lv-LV"/>
                <w14:ligatures w14:val="none"/>
              </w:rPr>
              <w:t xml:space="preserve"> </w:t>
            </w:r>
            <w:r w:rsidR="00723679" w:rsidRPr="00757218">
              <w:rPr>
                <w:rFonts w:ascii="Times New Roman" w:hAnsi="Times New Roman" w:cs="Times New Roman"/>
                <w:sz w:val="24"/>
                <w:szCs w:val="24"/>
              </w:rPr>
              <w:t>dabas kapitāla pārvaldību un ilgtspējīgu attīstību</w:t>
            </w:r>
            <w:r w:rsidR="005C7787" w:rsidRPr="00757218">
              <w:rPr>
                <w:rFonts w:ascii="Times New Roman" w:hAnsi="Times New Roman" w:cs="Times New Roman"/>
                <w:sz w:val="24"/>
                <w:szCs w:val="24"/>
              </w:rPr>
              <w:t>.</w:t>
            </w:r>
          </w:p>
          <w:p w14:paraId="41750C18" w14:textId="7A96CC90" w:rsidR="005C7787" w:rsidRPr="00757218" w:rsidRDefault="005C7787" w:rsidP="003529C2">
            <w:pPr>
              <w:pStyle w:val="Sarakstarindkopa"/>
              <w:numPr>
                <w:ilvl w:val="0"/>
                <w:numId w:val="1"/>
              </w:numPr>
              <w:suppressAutoHyphens/>
              <w:spacing w:beforeAutospacing="1" w:after="0" w:afterAutospacing="1" w:line="240" w:lineRule="auto"/>
              <w:jc w:val="both"/>
              <w:rPr>
                <w:rFonts w:ascii="Times New Roman" w:eastAsia="Times New Roman" w:hAnsi="Times New Roman" w:cs="Times New Roman"/>
                <w:kern w:val="0"/>
                <w:sz w:val="24"/>
                <w:szCs w:val="24"/>
                <w:lang w:eastAsia="lv-LV"/>
                <w14:ligatures w14:val="none"/>
              </w:rPr>
            </w:pPr>
            <w:r w:rsidRPr="00757218">
              <w:rPr>
                <w:rFonts w:ascii="Times New Roman" w:hAnsi="Times New Roman" w:cs="Times New Roman"/>
                <w:sz w:val="24"/>
                <w:szCs w:val="24"/>
              </w:rPr>
              <w:lastRenderedPageBreak/>
              <w:t>Iekļauts Padomes pienākums sasaukt teritorijas vienības iedzīvotāju kopsapulci reizi gadā un sniegt pārskatu par Padomes darbību.</w:t>
            </w:r>
          </w:p>
          <w:p w14:paraId="3EC74264" w14:textId="3C258D6F" w:rsidR="00767A86" w:rsidRPr="00757218" w:rsidRDefault="00CF7BA6" w:rsidP="003529C2">
            <w:pPr>
              <w:pStyle w:val="Sarakstarindkopa"/>
              <w:numPr>
                <w:ilvl w:val="0"/>
                <w:numId w:val="1"/>
              </w:numPr>
              <w:jc w:val="both"/>
              <w:rPr>
                <w:rFonts w:ascii="Times New Roman" w:hAnsi="Times New Roman" w:cs="Times New Roman"/>
                <w:sz w:val="24"/>
                <w:szCs w:val="24"/>
              </w:rPr>
            </w:pPr>
            <w:r w:rsidRPr="00757218">
              <w:rPr>
                <w:rFonts w:ascii="Times New Roman" w:hAnsi="Times New Roman" w:cs="Times New Roman"/>
                <w:sz w:val="24"/>
                <w:szCs w:val="24"/>
              </w:rPr>
              <w:t>Veikti vairāku punktu redakcionāli precizējumi.</w:t>
            </w:r>
          </w:p>
        </w:tc>
      </w:tr>
    </w:tbl>
    <w:p w14:paraId="29D94ED1" w14:textId="77777777" w:rsidR="00757218" w:rsidRPr="00757218" w:rsidRDefault="00757218" w:rsidP="00757218">
      <w:pPr>
        <w:spacing w:after="0" w:line="240" w:lineRule="auto"/>
        <w:rPr>
          <w:rFonts w:ascii="Times New Roman" w:hAnsi="Times New Roman" w:cs="Times New Roman"/>
          <w:sz w:val="24"/>
          <w:szCs w:val="24"/>
        </w:rPr>
      </w:pPr>
    </w:p>
    <w:p w14:paraId="594A53B0" w14:textId="77777777" w:rsidR="00757218" w:rsidRPr="00757218" w:rsidRDefault="00757218" w:rsidP="00757218">
      <w:pPr>
        <w:spacing w:after="0" w:line="240" w:lineRule="auto"/>
        <w:rPr>
          <w:rFonts w:ascii="Times New Roman" w:hAnsi="Times New Roman" w:cs="Times New Roman"/>
          <w:sz w:val="24"/>
          <w:szCs w:val="24"/>
        </w:rPr>
      </w:pPr>
    </w:p>
    <w:p w14:paraId="3EEBAE87" w14:textId="77777777" w:rsidR="00757218" w:rsidRPr="00757218" w:rsidRDefault="00757218" w:rsidP="00757218">
      <w:pPr>
        <w:spacing w:after="0" w:line="240" w:lineRule="auto"/>
        <w:rPr>
          <w:rFonts w:ascii="Times New Roman" w:eastAsia="Calibri" w:hAnsi="Times New Roman" w:cs="Times New Roman"/>
          <w:kern w:val="0"/>
          <w:sz w:val="24"/>
          <w:szCs w:val="24"/>
          <w14:ligatures w14:val="none"/>
        </w:rPr>
      </w:pPr>
      <w:r w:rsidRPr="00757218">
        <w:rPr>
          <w:rFonts w:ascii="Times New Roman" w:eastAsia="Calibri" w:hAnsi="Times New Roman" w:cs="Times New Roman"/>
          <w:kern w:val="0"/>
          <w:sz w:val="24"/>
          <w:szCs w:val="24"/>
          <w14:ligatures w14:val="none"/>
        </w:rPr>
        <w:t>Limbažu novada pašvaldības</w:t>
      </w:r>
    </w:p>
    <w:p w14:paraId="72934110" w14:textId="77777777" w:rsidR="00757218" w:rsidRPr="00757218" w:rsidRDefault="00757218" w:rsidP="00757218">
      <w:pPr>
        <w:spacing w:after="0" w:line="240" w:lineRule="auto"/>
        <w:rPr>
          <w:rFonts w:ascii="Times New Roman" w:eastAsia="Calibri" w:hAnsi="Times New Roman" w:cs="Times New Roman"/>
          <w:kern w:val="0"/>
          <w:sz w:val="24"/>
          <w:szCs w:val="24"/>
          <w14:ligatures w14:val="none"/>
        </w:rPr>
      </w:pPr>
      <w:r w:rsidRPr="00757218">
        <w:rPr>
          <w:rFonts w:ascii="Times New Roman" w:eastAsia="Calibri" w:hAnsi="Times New Roman" w:cs="Times New Roman"/>
          <w:kern w:val="0"/>
          <w:sz w:val="24"/>
          <w:szCs w:val="24"/>
          <w14:ligatures w14:val="none"/>
        </w:rPr>
        <w:t>Domes priekšsēdētāja</w:t>
      </w:r>
      <w:r w:rsidRPr="00757218">
        <w:rPr>
          <w:rFonts w:ascii="Times New Roman" w:eastAsia="Calibri" w:hAnsi="Times New Roman" w:cs="Times New Roman"/>
          <w:kern w:val="0"/>
          <w:sz w:val="24"/>
          <w:szCs w:val="24"/>
          <w14:ligatures w14:val="none"/>
        </w:rPr>
        <w:tab/>
      </w:r>
      <w:r w:rsidRPr="00757218">
        <w:rPr>
          <w:rFonts w:ascii="Times New Roman" w:eastAsia="Calibri" w:hAnsi="Times New Roman" w:cs="Times New Roman"/>
          <w:kern w:val="0"/>
          <w:sz w:val="24"/>
          <w:szCs w:val="24"/>
          <w14:ligatures w14:val="none"/>
        </w:rPr>
        <w:tab/>
      </w:r>
      <w:r w:rsidRPr="00757218">
        <w:rPr>
          <w:rFonts w:ascii="Times New Roman" w:eastAsia="Calibri" w:hAnsi="Times New Roman" w:cs="Times New Roman"/>
          <w:kern w:val="0"/>
          <w:sz w:val="24"/>
          <w:szCs w:val="24"/>
          <w14:ligatures w14:val="none"/>
        </w:rPr>
        <w:tab/>
      </w:r>
      <w:r w:rsidRPr="00757218">
        <w:rPr>
          <w:rFonts w:ascii="Times New Roman" w:eastAsia="Calibri" w:hAnsi="Times New Roman" w:cs="Times New Roman"/>
          <w:kern w:val="0"/>
          <w:sz w:val="24"/>
          <w:szCs w:val="24"/>
          <w14:ligatures w14:val="none"/>
        </w:rPr>
        <w:tab/>
      </w:r>
      <w:r w:rsidRPr="00757218">
        <w:rPr>
          <w:rFonts w:ascii="Times New Roman" w:eastAsia="Calibri" w:hAnsi="Times New Roman" w:cs="Times New Roman"/>
          <w:kern w:val="0"/>
          <w:sz w:val="24"/>
          <w:szCs w:val="24"/>
          <w14:ligatures w14:val="none"/>
        </w:rPr>
        <w:tab/>
      </w:r>
      <w:r w:rsidRPr="00757218">
        <w:rPr>
          <w:rFonts w:ascii="Times New Roman" w:eastAsia="Calibri" w:hAnsi="Times New Roman" w:cs="Times New Roman"/>
          <w:kern w:val="0"/>
          <w:sz w:val="24"/>
          <w:szCs w:val="24"/>
          <w14:ligatures w14:val="none"/>
        </w:rPr>
        <w:tab/>
      </w:r>
      <w:r w:rsidRPr="00757218">
        <w:rPr>
          <w:rFonts w:ascii="Times New Roman" w:eastAsia="Calibri" w:hAnsi="Times New Roman" w:cs="Times New Roman"/>
          <w:kern w:val="0"/>
          <w:sz w:val="24"/>
          <w:szCs w:val="24"/>
          <w14:ligatures w14:val="none"/>
        </w:rPr>
        <w:tab/>
      </w:r>
      <w:r w:rsidRPr="00757218">
        <w:rPr>
          <w:rFonts w:ascii="Times New Roman" w:eastAsia="Calibri" w:hAnsi="Times New Roman" w:cs="Times New Roman"/>
          <w:kern w:val="0"/>
          <w:sz w:val="24"/>
          <w:szCs w:val="24"/>
          <w14:ligatures w14:val="none"/>
        </w:rPr>
        <w:tab/>
      </w:r>
      <w:r w:rsidRPr="00757218">
        <w:rPr>
          <w:rFonts w:ascii="Times New Roman" w:eastAsia="Calibri" w:hAnsi="Times New Roman" w:cs="Times New Roman"/>
          <w:kern w:val="0"/>
          <w:sz w:val="24"/>
          <w:szCs w:val="24"/>
          <w14:ligatures w14:val="none"/>
        </w:rPr>
        <w:tab/>
        <w:t xml:space="preserve">S. </w:t>
      </w:r>
      <w:proofErr w:type="spellStart"/>
      <w:r w:rsidRPr="00757218">
        <w:rPr>
          <w:rFonts w:ascii="Times New Roman" w:eastAsia="Calibri" w:hAnsi="Times New Roman" w:cs="Times New Roman"/>
          <w:kern w:val="0"/>
          <w:sz w:val="24"/>
          <w:szCs w:val="24"/>
          <w14:ligatures w14:val="none"/>
        </w:rPr>
        <w:t>Upmale</w:t>
      </w:r>
      <w:proofErr w:type="spellEnd"/>
    </w:p>
    <w:p w14:paraId="163402B8" w14:textId="77777777" w:rsidR="00757218" w:rsidRPr="00757218" w:rsidRDefault="00757218" w:rsidP="00757218">
      <w:pPr>
        <w:spacing w:after="0" w:line="240" w:lineRule="auto"/>
        <w:jc w:val="both"/>
        <w:rPr>
          <w:rFonts w:ascii="Times New Roman" w:eastAsia="Calibri" w:hAnsi="Times New Roman" w:cs="Times New Roman"/>
          <w:kern w:val="0"/>
          <w:sz w:val="24"/>
          <w:szCs w:val="24"/>
          <w14:ligatures w14:val="none"/>
        </w:rPr>
      </w:pPr>
    </w:p>
    <w:p w14:paraId="645902B7" w14:textId="77777777" w:rsidR="00757218" w:rsidRPr="00757218" w:rsidRDefault="00757218" w:rsidP="00757218">
      <w:pPr>
        <w:spacing w:after="0" w:line="240" w:lineRule="auto"/>
        <w:jc w:val="both"/>
        <w:rPr>
          <w:rFonts w:ascii="Times New Roman" w:eastAsia="Calibri" w:hAnsi="Times New Roman" w:cs="Times New Roman"/>
          <w:b/>
          <w:kern w:val="0"/>
          <w:sz w:val="20"/>
          <w:szCs w:val="20"/>
          <w14:ligatures w14:val="none"/>
        </w:rPr>
      </w:pPr>
    </w:p>
    <w:p w14:paraId="45CA1753" w14:textId="77777777" w:rsidR="00757218" w:rsidRPr="00757218" w:rsidRDefault="00757218" w:rsidP="00757218">
      <w:pPr>
        <w:spacing w:after="0" w:line="240" w:lineRule="auto"/>
        <w:jc w:val="both"/>
        <w:rPr>
          <w:rFonts w:ascii="Times New Roman" w:eastAsia="Calibri" w:hAnsi="Times New Roman" w:cs="Times New Roman"/>
          <w:b/>
          <w:kern w:val="0"/>
          <w:sz w:val="18"/>
          <w:szCs w:val="18"/>
          <w14:ligatures w14:val="none"/>
        </w:rPr>
      </w:pPr>
    </w:p>
    <w:p w14:paraId="74ED93C1" w14:textId="77777777" w:rsidR="00757218" w:rsidRPr="00757218" w:rsidRDefault="00757218" w:rsidP="00757218">
      <w:pPr>
        <w:spacing w:after="0" w:line="240" w:lineRule="auto"/>
        <w:jc w:val="both"/>
        <w:rPr>
          <w:rFonts w:ascii="Times New Roman" w:eastAsia="Calibri" w:hAnsi="Times New Roman" w:cs="Times New Roman"/>
          <w:kern w:val="0"/>
          <w:sz w:val="20"/>
          <w:szCs w:val="20"/>
          <w14:ligatures w14:val="none"/>
        </w:rPr>
      </w:pPr>
      <w:r w:rsidRPr="00757218">
        <w:rPr>
          <w:rFonts w:ascii="Times New Roman" w:eastAsia="Calibri" w:hAnsi="Times New Roman" w:cs="Times New Roman"/>
          <w:kern w:val="0"/>
          <w:sz w:val="20"/>
          <w:szCs w:val="20"/>
          <w14:ligatures w14:val="none"/>
        </w:rPr>
        <w:t>ŠIS DOKUMENTS IR PARAKSTĪTS AR DROŠU ELEKTRONISKO PARAKSTU UN SATUR LAIKA ZĪMOGU</w:t>
      </w:r>
    </w:p>
    <w:p w14:paraId="10B17BC6" w14:textId="77777777" w:rsidR="00757218" w:rsidRPr="00757218" w:rsidRDefault="00757218" w:rsidP="00757218">
      <w:pPr>
        <w:spacing w:after="0" w:line="240" w:lineRule="auto"/>
        <w:rPr>
          <w:rFonts w:ascii="Times New Roman" w:hAnsi="Times New Roman" w:cs="Times New Roman"/>
          <w:sz w:val="24"/>
          <w:szCs w:val="24"/>
        </w:rPr>
      </w:pPr>
    </w:p>
    <w:sectPr w:rsidR="00757218" w:rsidRPr="00757218" w:rsidSect="00757218">
      <w:headerReference w:type="default" r:id="rId14"/>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110547" w14:textId="77777777" w:rsidR="008C06C2" w:rsidRDefault="008C06C2" w:rsidP="00757218">
      <w:pPr>
        <w:spacing w:after="0" w:line="240" w:lineRule="auto"/>
      </w:pPr>
      <w:r>
        <w:separator/>
      </w:r>
    </w:p>
  </w:endnote>
  <w:endnote w:type="continuationSeparator" w:id="0">
    <w:p w14:paraId="75A8F84B" w14:textId="77777777" w:rsidR="008C06C2" w:rsidRDefault="008C06C2" w:rsidP="00757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2FF082" w14:textId="77777777" w:rsidR="008C06C2" w:rsidRDefault="008C06C2" w:rsidP="00757218">
      <w:pPr>
        <w:spacing w:after="0" w:line="240" w:lineRule="auto"/>
      </w:pPr>
      <w:r>
        <w:separator/>
      </w:r>
    </w:p>
  </w:footnote>
  <w:footnote w:type="continuationSeparator" w:id="0">
    <w:p w14:paraId="60B50717" w14:textId="77777777" w:rsidR="008C06C2" w:rsidRDefault="008C06C2" w:rsidP="007572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4654688"/>
      <w:docPartObj>
        <w:docPartGallery w:val="Page Numbers (Top of Page)"/>
        <w:docPartUnique/>
      </w:docPartObj>
    </w:sdtPr>
    <w:sdtEndPr>
      <w:rPr>
        <w:rFonts w:ascii="Times New Roman" w:hAnsi="Times New Roman" w:cs="Times New Roman"/>
        <w:sz w:val="24"/>
        <w:szCs w:val="24"/>
      </w:rPr>
    </w:sdtEndPr>
    <w:sdtContent>
      <w:p w14:paraId="32C13AE0" w14:textId="22AAC334" w:rsidR="00757218" w:rsidRPr="00757218" w:rsidRDefault="00757218">
        <w:pPr>
          <w:pStyle w:val="Galvene"/>
          <w:jc w:val="center"/>
          <w:rPr>
            <w:rFonts w:ascii="Times New Roman" w:hAnsi="Times New Roman" w:cs="Times New Roman"/>
            <w:sz w:val="24"/>
            <w:szCs w:val="24"/>
          </w:rPr>
        </w:pPr>
        <w:r w:rsidRPr="00757218">
          <w:rPr>
            <w:rFonts w:ascii="Times New Roman" w:hAnsi="Times New Roman" w:cs="Times New Roman"/>
            <w:sz w:val="24"/>
            <w:szCs w:val="24"/>
          </w:rPr>
          <w:fldChar w:fldCharType="begin"/>
        </w:r>
        <w:r w:rsidRPr="00757218">
          <w:rPr>
            <w:rFonts w:ascii="Times New Roman" w:hAnsi="Times New Roman" w:cs="Times New Roman"/>
            <w:sz w:val="24"/>
            <w:szCs w:val="24"/>
          </w:rPr>
          <w:instrText>PAGE   \* MERGEFORMAT</w:instrText>
        </w:r>
        <w:r w:rsidRPr="00757218">
          <w:rPr>
            <w:rFonts w:ascii="Times New Roman" w:hAnsi="Times New Roman" w:cs="Times New Roman"/>
            <w:sz w:val="24"/>
            <w:szCs w:val="24"/>
          </w:rPr>
          <w:fldChar w:fldCharType="separate"/>
        </w:r>
        <w:r w:rsidR="00E33061">
          <w:rPr>
            <w:rFonts w:ascii="Times New Roman" w:hAnsi="Times New Roman" w:cs="Times New Roman"/>
            <w:noProof/>
            <w:sz w:val="24"/>
            <w:szCs w:val="24"/>
          </w:rPr>
          <w:t>2</w:t>
        </w:r>
        <w:r w:rsidRPr="00757218">
          <w:rPr>
            <w:rFonts w:ascii="Times New Roman" w:hAnsi="Times New Roman" w:cs="Times New Roman"/>
            <w:sz w:val="24"/>
            <w:szCs w:val="24"/>
          </w:rPr>
          <w:fldChar w:fldCharType="end"/>
        </w:r>
      </w:p>
    </w:sdtContent>
  </w:sdt>
  <w:p w14:paraId="6584F7F5" w14:textId="77777777" w:rsidR="00757218" w:rsidRDefault="0075721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682891"/>
    <w:multiLevelType w:val="multilevel"/>
    <w:tmpl w:val="0B6C77AC"/>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49601B0"/>
    <w:multiLevelType w:val="hybridMultilevel"/>
    <w:tmpl w:val="0BAAF0AA"/>
    <w:lvl w:ilvl="0" w:tplc="60983FC4">
      <w:start w:val="1"/>
      <w:numFmt w:val="decimal"/>
      <w:lvlText w:val="%1."/>
      <w:lvlJc w:val="left"/>
      <w:pPr>
        <w:ind w:left="720" w:hanging="360"/>
      </w:pPr>
      <w:rPr>
        <w:rFonts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540"/>
    <w:rsid w:val="00017F38"/>
    <w:rsid w:val="000C2450"/>
    <w:rsid w:val="00147704"/>
    <w:rsid w:val="00183AD4"/>
    <w:rsid w:val="00185426"/>
    <w:rsid w:val="002A5335"/>
    <w:rsid w:val="002C470E"/>
    <w:rsid w:val="002F2CCC"/>
    <w:rsid w:val="003529C2"/>
    <w:rsid w:val="00412408"/>
    <w:rsid w:val="0046462D"/>
    <w:rsid w:val="004C5BDF"/>
    <w:rsid w:val="004D66F7"/>
    <w:rsid w:val="004F5409"/>
    <w:rsid w:val="005C7787"/>
    <w:rsid w:val="005D22A5"/>
    <w:rsid w:val="00643055"/>
    <w:rsid w:val="00712D27"/>
    <w:rsid w:val="00723679"/>
    <w:rsid w:val="00757218"/>
    <w:rsid w:val="00767A86"/>
    <w:rsid w:val="008C06C2"/>
    <w:rsid w:val="00946715"/>
    <w:rsid w:val="00A12540"/>
    <w:rsid w:val="00AA11F7"/>
    <w:rsid w:val="00B9396E"/>
    <w:rsid w:val="00C73259"/>
    <w:rsid w:val="00CF7BA6"/>
    <w:rsid w:val="00D37D19"/>
    <w:rsid w:val="00D659AA"/>
    <w:rsid w:val="00DA25E1"/>
    <w:rsid w:val="00E33061"/>
    <w:rsid w:val="00ED74EA"/>
    <w:rsid w:val="00EE02A5"/>
    <w:rsid w:val="00FC4AD5"/>
    <w:rsid w:val="00FE07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61EB9"/>
  <w15:chartTrackingRefBased/>
  <w15:docId w15:val="{8E4A2648-281C-47D3-A6E3-E4E081D6A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uiPriority w:val="9"/>
    <w:qFormat/>
    <w:rsid w:val="00A1254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Virsraksts2">
    <w:name w:val="heading 2"/>
    <w:basedOn w:val="Parasts"/>
    <w:next w:val="Parasts"/>
    <w:link w:val="Virsraksts2Rakstz"/>
    <w:uiPriority w:val="9"/>
    <w:semiHidden/>
    <w:unhideWhenUsed/>
    <w:qFormat/>
    <w:rsid w:val="00A1254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next w:val="Parasts"/>
    <w:link w:val="Virsraksts3Rakstz"/>
    <w:uiPriority w:val="9"/>
    <w:semiHidden/>
    <w:unhideWhenUsed/>
    <w:qFormat/>
    <w:rsid w:val="00A12540"/>
    <w:pPr>
      <w:keepNext/>
      <w:keepLines/>
      <w:spacing w:before="160" w:after="80"/>
      <w:outlineLvl w:val="2"/>
    </w:pPr>
    <w:rPr>
      <w:rFonts w:eastAsiaTheme="majorEastAsia" w:cstheme="majorBidi"/>
      <w:color w:val="2F5496" w:themeColor="accent1" w:themeShade="BF"/>
      <w:sz w:val="28"/>
      <w:szCs w:val="28"/>
    </w:rPr>
  </w:style>
  <w:style w:type="paragraph" w:styleId="Virsraksts4">
    <w:name w:val="heading 4"/>
    <w:basedOn w:val="Parasts"/>
    <w:next w:val="Parasts"/>
    <w:link w:val="Virsraksts4Rakstz"/>
    <w:uiPriority w:val="9"/>
    <w:semiHidden/>
    <w:unhideWhenUsed/>
    <w:qFormat/>
    <w:rsid w:val="00A12540"/>
    <w:pPr>
      <w:keepNext/>
      <w:keepLines/>
      <w:spacing w:before="80" w:after="40"/>
      <w:outlineLvl w:val="3"/>
    </w:pPr>
    <w:rPr>
      <w:rFonts w:eastAsiaTheme="majorEastAsia"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A12540"/>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A12540"/>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A12540"/>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A12540"/>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A12540"/>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A12540"/>
    <w:rPr>
      <w:rFonts w:asciiTheme="majorHAnsi" w:eastAsiaTheme="majorEastAsia" w:hAnsiTheme="majorHAnsi" w:cstheme="majorBidi"/>
      <w:color w:val="2F5496" w:themeColor="accent1" w:themeShade="BF"/>
      <w:sz w:val="40"/>
      <w:szCs w:val="40"/>
    </w:rPr>
  </w:style>
  <w:style w:type="character" w:customStyle="1" w:styleId="Virsraksts2Rakstz">
    <w:name w:val="Virsraksts 2 Rakstz."/>
    <w:basedOn w:val="Noklusjumarindkopasfonts"/>
    <w:link w:val="Virsraksts2"/>
    <w:uiPriority w:val="9"/>
    <w:semiHidden/>
    <w:rsid w:val="00A12540"/>
    <w:rPr>
      <w:rFonts w:asciiTheme="majorHAnsi" w:eastAsiaTheme="majorEastAsia" w:hAnsiTheme="majorHAnsi" w:cstheme="majorBidi"/>
      <w:color w:val="2F5496" w:themeColor="accent1" w:themeShade="BF"/>
      <w:sz w:val="32"/>
      <w:szCs w:val="32"/>
    </w:rPr>
  </w:style>
  <w:style w:type="character" w:customStyle="1" w:styleId="Virsraksts3Rakstz">
    <w:name w:val="Virsraksts 3 Rakstz."/>
    <w:basedOn w:val="Noklusjumarindkopasfonts"/>
    <w:link w:val="Virsraksts3"/>
    <w:uiPriority w:val="9"/>
    <w:semiHidden/>
    <w:rsid w:val="00A12540"/>
    <w:rPr>
      <w:rFonts w:eastAsiaTheme="majorEastAsia" w:cstheme="majorBidi"/>
      <w:color w:val="2F5496" w:themeColor="accent1" w:themeShade="BF"/>
      <w:sz w:val="28"/>
      <w:szCs w:val="28"/>
    </w:rPr>
  </w:style>
  <w:style w:type="character" w:customStyle="1" w:styleId="Virsraksts4Rakstz">
    <w:name w:val="Virsraksts 4 Rakstz."/>
    <w:basedOn w:val="Noklusjumarindkopasfonts"/>
    <w:link w:val="Virsraksts4"/>
    <w:uiPriority w:val="9"/>
    <w:semiHidden/>
    <w:rsid w:val="00A12540"/>
    <w:rPr>
      <w:rFonts w:eastAsiaTheme="majorEastAsia" w:cstheme="majorBidi"/>
      <w:i/>
      <w:iCs/>
      <w:color w:val="2F5496" w:themeColor="accent1" w:themeShade="BF"/>
    </w:rPr>
  </w:style>
  <w:style w:type="character" w:customStyle="1" w:styleId="Virsraksts5Rakstz">
    <w:name w:val="Virsraksts 5 Rakstz."/>
    <w:basedOn w:val="Noklusjumarindkopasfonts"/>
    <w:link w:val="Virsraksts5"/>
    <w:uiPriority w:val="9"/>
    <w:semiHidden/>
    <w:rsid w:val="00A12540"/>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A12540"/>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A12540"/>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A12540"/>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A12540"/>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A125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A12540"/>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A12540"/>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A12540"/>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A12540"/>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A12540"/>
    <w:rPr>
      <w:i/>
      <w:iCs/>
      <w:color w:val="404040" w:themeColor="text1" w:themeTint="BF"/>
    </w:rPr>
  </w:style>
  <w:style w:type="paragraph" w:styleId="Sarakstarindkopa">
    <w:name w:val="List Paragraph"/>
    <w:basedOn w:val="Parasts"/>
    <w:uiPriority w:val="34"/>
    <w:qFormat/>
    <w:rsid w:val="00A12540"/>
    <w:pPr>
      <w:ind w:left="720"/>
      <w:contextualSpacing/>
    </w:pPr>
  </w:style>
  <w:style w:type="character" w:styleId="Intensvsizclums">
    <w:name w:val="Intense Emphasis"/>
    <w:basedOn w:val="Noklusjumarindkopasfonts"/>
    <w:uiPriority w:val="21"/>
    <w:qFormat/>
    <w:rsid w:val="00A12540"/>
    <w:rPr>
      <w:i/>
      <w:iCs/>
      <w:color w:val="2F5496" w:themeColor="accent1" w:themeShade="BF"/>
    </w:rPr>
  </w:style>
  <w:style w:type="paragraph" w:styleId="Intensvscitts">
    <w:name w:val="Intense Quote"/>
    <w:basedOn w:val="Parasts"/>
    <w:next w:val="Parasts"/>
    <w:link w:val="IntensvscittsRakstz"/>
    <w:uiPriority w:val="30"/>
    <w:qFormat/>
    <w:rsid w:val="00A1254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A12540"/>
    <w:rPr>
      <w:i/>
      <w:iCs/>
      <w:color w:val="2F5496" w:themeColor="accent1" w:themeShade="BF"/>
    </w:rPr>
  </w:style>
  <w:style w:type="character" w:styleId="Intensvaatsauce">
    <w:name w:val="Intense Reference"/>
    <w:basedOn w:val="Noklusjumarindkopasfonts"/>
    <w:uiPriority w:val="32"/>
    <w:qFormat/>
    <w:rsid w:val="00A12540"/>
    <w:rPr>
      <w:b/>
      <w:bCs/>
      <w:smallCaps/>
      <w:color w:val="2F5496" w:themeColor="accent1" w:themeShade="BF"/>
      <w:spacing w:val="5"/>
    </w:rPr>
  </w:style>
  <w:style w:type="character" w:styleId="Hipersaite">
    <w:name w:val="Hyperlink"/>
    <w:basedOn w:val="Noklusjumarindkopasfonts"/>
    <w:uiPriority w:val="99"/>
    <w:unhideWhenUsed/>
    <w:rsid w:val="00A12540"/>
    <w:rPr>
      <w:color w:val="0563C1" w:themeColor="hyperlink"/>
      <w:u w:val="single"/>
    </w:rPr>
  </w:style>
  <w:style w:type="character" w:customStyle="1" w:styleId="Neatrisintapieminana1">
    <w:name w:val="Neatrisināta pieminēšana1"/>
    <w:basedOn w:val="Noklusjumarindkopasfonts"/>
    <w:uiPriority w:val="99"/>
    <w:semiHidden/>
    <w:unhideWhenUsed/>
    <w:rsid w:val="00A12540"/>
    <w:rPr>
      <w:color w:val="605E5C"/>
      <w:shd w:val="clear" w:color="auto" w:fill="E1DFDD"/>
    </w:rPr>
  </w:style>
  <w:style w:type="paragraph" w:styleId="Galvene">
    <w:name w:val="header"/>
    <w:basedOn w:val="Parasts"/>
    <w:link w:val="GalveneRakstz"/>
    <w:uiPriority w:val="99"/>
    <w:unhideWhenUsed/>
    <w:rsid w:val="0075721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57218"/>
  </w:style>
  <w:style w:type="paragraph" w:styleId="Kjene">
    <w:name w:val="footer"/>
    <w:basedOn w:val="Parasts"/>
    <w:link w:val="KjeneRakstz"/>
    <w:uiPriority w:val="99"/>
    <w:unhideWhenUsed/>
    <w:rsid w:val="0075721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57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36956-pasvaldibu-likums" TargetMode="External"/><Relationship Id="rId13" Type="http://schemas.openxmlformats.org/officeDocument/2006/relationships/hyperlink" Target="https://likumi.lv/ta/id/336956-pasvaldibu-likum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ikumi.lv/ta/id/336956-pasvaldibu-likum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336956-pasvaldibu-likum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ikumi.lv/ta/id/336956-pasvaldibu-likums" TargetMode="External"/><Relationship Id="rId4" Type="http://schemas.openxmlformats.org/officeDocument/2006/relationships/webSettings" Target="webSettings.xml"/><Relationship Id="rId9" Type="http://schemas.openxmlformats.org/officeDocument/2006/relationships/hyperlink" Target="https://likumi.lv/ta/id/336956-pasvaldibu-likums"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4792</Words>
  <Characters>2733</Characters>
  <Application>Microsoft Office Word</Application>
  <DocSecurity>0</DocSecurity>
  <Lines>22</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7</cp:revision>
  <dcterms:created xsi:type="dcterms:W3CDTF">2025-11-26T04:53:00Z</dcterms:created>
  <dcterms:modified xsi:type="dcterms:W3CDTF">2026-01-30T09:34:00Z</dcterms:modified>
</cp:coreProperties>
</file>